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2C" w:rsidRPr="009F7E6E" w:rsidRDefault="00EB580D" w:rsidP="0021562C">
      <w:pPr>
        <w:jc w:val="center"/>
        <w:rPr>
          <w:rFonts w:ascii="Arial" w:hAnsi="Arial" w:cs="Arial"/>
          <w:b/>
          <w:color w:val="000000" w:themeColor="text1"/>
          <w:sz w:val="32"/>
          <w:szCs w:val="32"/>
        </w:rPr>
      </w:pPr>
      <w:r w:rsidRPr="009F7E6E">
        <w:rPr>
          <w:rFonts w:ascii="Arial" w:hAnsi="Arial" w:cs="Arial"/>
          <w:b/>
          <w:color w:val="000000" w:themeColor="text1"/>
          <w:sz w:val="32"/>
          <w:szCs w:val="32"/>
        </w:rPr>
        <w:t>06.11.</w:t>
      </w:r>
      <w:r w:rsidR="000A0080" w:rsidRPr="009F7E6E">
        <w:rPr>
          <w:rFonts w:ascii="Arial" w:hAnsi="Arial" w:cs="Arial"/>
          <w:b/>
          <w:color w:val="000000" w:themeColor="text1"/>
          <w:sz w:val="32"/>
          <w:szCs w:val="32"/>
        </w:rPr>
        <w:t>201</w:t>
      </w:r>
      <w:r w:rsidR="0040347A" w:rsidRPr="009F7E6E">
        <w:rPr>
          <w:rFonts w:ascii="Arial" w:hAnsi="Arial" w:cs="Arial"/>
          <w:b/>
          <w:color w:val="000000" w:themeColor="text1"/>
          <w:sz w:val="32"/>
          <w:szCs w:val="32"/>
        </w:rPr>
        <w:t>8</w:t>
      </w:r>
      <w:r w:rsidR="0021562C" w:rsidRPr="009F7E6E">
        <w:rPr>
          <w:rFonts w:ascii="Arial" w:hAnsi="Arial" w:cs="Arial"/>
          <w:b/>
          <w:color w:val="000000" w:themeColor="text1"/>
          <w:sz w:val="32"/>
          <w:szCs w:val="32"/>
        </w:rPr>
        <w:t xml:space="preserve">г. № </w:t>
      </w:r>
      <w:r w:rsidRPr="009F7E6E">
        <w:rPr>
          <w:rFonts w:ascii="Arial" w:hAnsi="Arial" w:cs="Arial"/>
          <w:b/>
          <w:color w:val="000000" w:themeColor="text1"/>
          <w:sz w:val="32"/>
          <w:szCs w:val="32"/>
        </w:rPr>
        <w:t>940</w:t>
      </w:r>
    </w:p>
    <w:p w:rsidR="00EC0487" w:rsidRPr="009F7E6E" w:rsidRDefault="00EC0487" w:rsidP="00EC0487">
      <w:pPr>
        <w:jc w:val="center"/>
        <w:rPr>
          <w:rFonts w:ascii="Arial" w:hAnsi="Arial" w:cs="Arial"/>
          <w:b/>
          <w:color w:val="000000" w:themeColor="text1"/>
          <w:sz w:val="32"/>
          <w:szCs w:val="32"/>
        </w:rPr>
      </w:pPr>
      <w:r w:rsidRPr="009F7E6E">
        <w:rPr>
          <w:rFonts w:ascii="Arial" w:hAnsi="Arial" w:cs="Arial"/>
          <w:b/>
          <w:color w:val="000000" w:themeColor="text1"/>
          <w:sz w:val="32"/>
          <w:szCs w:val="32"/>
        </w:rPr>
        <w:t>РОССИЙСКАЯ ФЕДЕРАЦИЯ</w:t>
      </w:r>
    </w:p>
    <w:p w:rsidR="00EC0487" w:rsidRPr="009F7E6E" w:rsidRDefault="00EC0487" w:rsidP="00EC0487">
      <w:pPr>
        <w:jc w:val="center"/>
        <w:rPr>
          <w:rFonts w:ascii="Arial" w:hAnsi="Arial" w:cs="Arial"/>
          <w:b/>
          <w:color w:val="000000" w:themeColor="text1"/>
          <w:sz w:val="32"/>
          <w:szCs w:val="32"/>
        </w:rPr>
      </w:pPr>
      <w:r w:rsidRPr="009F7E6E">
        <w:rPr>
          <w:rFonts w:ascii="Arial" w:hAnsi="Arial" w:cs="Arial"/>
          <w:b/>
          <w:color w:val="000000" w:themeColor="text1"/>
          <w:sz w:val="32"/>
          <w:szCs w:val="32"/>
        </w:rPr>
        <w:t>ИРКУТСКАЯ ОБЛАСТЬ</w:t>
      </w:r>
    </w:p>
    <w:p w:rsidR="00EB580D" w:rsidRPr="009F7E6E" w:rsidRDefault="00EC0487" w:rsidP="00EC0487">
      <w:pPr>
        <w:jc w:val="center"/>
        <w:rPr>
          <w:rFonts w:ascii="Arial" w:hAnsi="Arial" w:cs="Arial"/>
          <w:b/>
          <w:color w:val="000000" w:themeColor="text1"/>
          <w:sz w:val="32"/>
          <w:szCs w:val="32"/>
        </w:rPr>
      </w:pPr>
      <w:r w:rsidRPr="009F7E6E">
        <w:rPr>
          <w:rFonts w:ascii="Arial" w:hAnsi="Arial" w:cs="Arial"/>
          <w:b/>
          <w:color w:val="000000" w:themeColor="text1"/>
          <w:sz w:val="32"/>
          <w:szCs w:val="32"/>
        </w:rPr>
        <w:t xml:space="preserve">МУНИЦИПАЛЬНОЕ  ОБРАЗОВАНИЕ </w:t>
      </w:r>
    </w:p>
    <w:p w:rsidR="00EC0487" w:rsidRPr="009F7E6E" w:rsidRDefault="00EC0487" w:rsidP="00EC0487">
      <w:pPr>
        <w:jc w:val="center"/>
        <w:rPr>
          <w:rFonts w:ascii="Arial" w:hAnsi="Arial" w:cs="Arial"/>
          <w:b/>
          <w:color w:val="000000" w:themeColor="text1"/>
          <w:sz w:val="32"/>
          <w:szCs w:val="32"/>
        </w:rPr>
      </w:pPr>
      <w:r w:rsidRPr="009F7E6E">
        <w:rPr>
          <w:rFonts w:ascii="Arial" w:hAnsi="Arial" w:cs="Arial"/>
          <w:b/>
          <w:color w:val="000000" w:themeColor="text1"/>
          <w:sz w:val="32"/>
          <w:szCs w:val="32"/>
        </w:rPr>
        <w:t>«БОХАНСКИЙ РАЙОН»</w:t>
      </w:r>
    </w:p>
    <w:p w:rsidR="00EC0487" w:rsidRPr="009F7E6E" w:rsidRDefault="00EC0487" w:rsidP="00EC0487">
      <w:pPr>
        <w:jc w:val="center"/>
        <w:rPr>
          <w:rFonts w:ascii="Arial" w:hAnsi="Arial" w:cs="Arial"/>
          <w:b/>
          <w:i/>
          <w:color w:val="000000" w:themeColor="text1"/>
          <w:sz w:val="32"/>
          <w:szCs w:val="32"/>
        </w:rPr>
      </w:pPr>
      <w:r w:rsidRPr="009F7E6E">
        <w:rPr>
          <w:rFonts w:ascii="Arial" w:hAnsi="Arial" w:cs="Arial"/>
          <w:b/>
          <w:color w:val="000000" w:themeColor="text1"/>
          <w:sz w:val="32"/>
          <w:szCs w:val="32"/>
        </w:rPr>
        <w:t>АДМИНИСТРАЦИЯ</w:t>
      </w:r>
    </w:p>
    <w:p w:rsidR="00EC0487" w:rsidRPr="009F7E6E" w:rsidRDefault="003C4F88" w:rsidP="00EC0487">
      <w:pPr>
        <w:pStyle w:val="1"/>
        <w:rPr>
          <w:rFonts w:ascii="Arial" w:hAnsi="Arial" w:cs="Arial"/>
          <w:color w:val="000000" w:themeColor="text1"/>
          <w:sz w:val="32"/>
          <w:szCs w:val="32"/>
        </w:rPr>
      </w:pPr>
      <w:r w:rsidRPr="009F7E6E">
        <w:rPr>
          <w:rFonts w:ascii="Arial" w:hAnsi="Arial" w:cs="Arial"/>
          <w:color w:val="000000" w:themeColor="text1"/>
          <w:sz w:val="32"/>
          <w:szCs w:val="32"/>
          <w:lang w:val="ru-RU"/>
        </w:rPr>
        <w:t>ПОСТАНОВЛЕНИЕ</w:t>
      </w:r>
    </w:p>
    <w:p w:rsidR="00BB44AD" w:rsidRPr="009F7E6E" w:rsidRDefault="00EC0487" w:rsidP="0021562C">
      <w:pPr>
        <w:jc w:val="center"/>
        <w:rPr>
          <w:rFonts w:ascii="Arial" w:hAnsi="Arial" w:cs="Arial"/>
          <w:b/>
          <w:color w:val="000000" w:themeColor="text1"/>
        </w:rPr>
      </w:pPr>
      <w:r w:rsidRPr="009F7E6E">
        <w:rPr>
          <w:rFonts w:ascii="Arial" w:hAnsi="Arial" w:cs="Arial"/>
          <w:b/>
          <w:i/>
          <w:color w:val="000000" w:themeColor="text1"/>
        </w:rPr>
        <w:tab/>
      </w:r>
      <w:r w:rsidRPr="009F7E6E">
        <w:rPr>
          <w:rFonts w:ascii="Arial" w:hAnsi="Arial" w:cs="Arial"/>
          <w:b/>
          <w:i/>
          <w:color w:val="000000" w:themeColor="text1"/>
        </w:rPr>
        <w:tab/>
      </w:r>
    </w:p>
    <w:p w:rsidR="000A0080" w:rsidRPr="009F7E6E" w:rsidRDefault="0040347A" w:rsidP="000A0080">
      <w:pPr>
        <w:jc w:val="center"/>
        <w:rPr>
          <w:rFonts w:ascii="Arial" w:hAnsi="Arial" w:cs="Arial"/>
          <w:b/>
          <w:color w:val="000000" w:themeColor="text1"/>
          <w:sz w:val="32"/>
          <w:szCs w:val="32"/>
        </w:rPr>
      </w:pPr>
      <w:r w:rsidRPr="009F7E6E">
        <w:rPr>
          <w:rFonts w:ascii="Arial" w:hAnsi="Arial" w:cs="Arial"/>
          <w:b/>
          <w:color w:val="000000" w:themeColor="text1"/>
          <w:sz w:val="32"/>
          <w:szCs w:val="32"/>
        </w:rPr>
        <w:t>О</w:t>
      </w:r>
      <w:r w:rsidR="00F33C4E" w:rsidRPr="009F7E6E">
        <w:rPr>
          <w:rFonts w:ascii="Arial" w:hAnsi="Arial" w:cs="Arial"/>
          <w:b/>
          <w:color w:val="000000" w:themeColor="text1"/>
          <w:sz w:val="32"/>
          <w:szCs w:val="32"/>
        </w:rPr>
        <w:t>Б</w:t>
      </w:r>
      <w:r w:rsidRPr="009F7E6E">
        <w:rPr>
          <w:rFonts w:ascii="Arial" w:hAnsi="Arial" w:cs="Arial"/>
          <w:b/>
          <w:color w:val="000000" w:themeColor="text1"/>
          <w:sz w:val="32"/>
          <w:szCs w:val="32"/>
        </w:rPr>
        <w:t xml:space="preserve"> </w:t>
      </w:r>
      <w:r w:rsidR="00F33C4E" w:rsidRPr="009F7E6E">
        <w:rPr>
          <w:rFonts w:ascii="Arial" w:hAnsi="Arial" w:cs="Arial"/>
          <w:b/>
          <w:color w:val="000000" w:themeColor="text1"/>
          <w:sz w:val="32"/>
          <w:szCs w:val="32"/>
        </w:rPr>
        <w:t>УТВЕРЖДЕНИИ АДМИНИСТРАТИВНОГО РЕГЛАМЕНТА</w:t>
      </w:r>
      <w:r w:rsidRPr="009F7E6E">
        <w:rPr>
          <w:rFonts w:ascii="Arial" w:hAnsi="Arial" w:cs="Arial"/>
          <w:b/>
          <w:color w:val="000000" w:themeColor="text1"/>
          <w:sz w:val="32"/>
          <w:szCs w:val="32"/>
        </w:rPr>
        <w:t xml:space="preserve"> ПРЕДОСТАВЛЕНИЯ МУНИЦИПАЛЬНОЙ УСЛУГИ «ПРЕДОСТАВЛЕНИЕ ЗЕМЕЛЬНЫХ УЧАСТКОВ В СОБСТВЕННОСТЬ БЕСПЛАТНО»</w:t>
      </w:r>
      <w:r w:rsidR="00F33C4E" w:rsidRPr="009F7E6E">
        <w:rPr>
          <w:rFonts w:ascii="Arial" w:hAnsi="Arial" w:cs="Arial"/>
          <w:b/>
          <w:color w:val="000000" w:themeColor="text1"/>
          <w:sz w:val="32"/>
          <w:szCs w:val="32"/>
        </w:rPr>
        <w:t xml:space="preserve"> </w:t>
      </w:r>
    </w:p>
    <w:p w:rsidR="00294B93" w:rsidRPr="009F7E6E" w:rsidRDefault="00294B93" w:rsidP="00BB44AD">
      <w:pPr>
        <w:jc w:val="both"/>
        <w:rPr>
          <w:rFonts w:ascii="Arial" w:hAnsi="Arial" w:cs="Arial"/>
          <w:color w:val="000000" w:themeColor="text1"/>
        </w:rPr>
      </w:pPr>
    </w:p>
    <w:p w:rsidR="00D91352" w:rsidRPr="009F7E6E" w:rsidRDefault="006E1337" w:rsidP="00EC0487">
      <w:pPr>
        <w:tabs>
          <w:tab w:val="left" w:pos="993"/>
        </w:tabs>
        <w:ind w:firstLine="709"/>
        <w:jc w:val="both"/>
        <w:rPr>
          <w:rFonts w:ascii="Arial" w:hAnsi="Arial" w:cs="Arial"/>
          <w:color w:val="000000" w:themeColor="text1"/>
        </w:rPr>
      </w:pPr>
      <w:r w:rsidRPr="009F7E6E">
        <w:rPr>
          <w:rFonts w:ascii="Arial" w:hAnsi="Arial" w:cs="Arial"/>
          <w:color w:val="000000" w:themeColor="text1"/>
        </w:rPr>
        <w:t xml:space="preserve">В </w:t>
      </w:r>
      <w:r w:rsidR="00D91352" w:rsidRPr="009F7E6E">
        <w:rPr>
          <w:rFonts w:ascii="Arial" w:hAnsi="Arial" w:cs="Arial"/>
          <w:color w:val="000000" w:themeColor="text1"/>
        </w:rPr>
        <w:t xml:space="preserve">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036326" w:rsidRPr="009F7E6E">
        <w:rPr>
          <w:rFonts w:ascii="Arial" w:hAnsi="Arial" w:cs="Arial"/>
          <w:color w:val="000000" w:themeColor="text1"/>
        </w:rPr>
        <w:t>Законом Иркутской области от 28.12.2015 № 146-ОЗ «О бесплатном предоставлении земельных участков в соб</w:t>
      </w:r>
      <w:r w:rsidR="00E26D91" w:rsidRPr="009F7E6E">
        <w:rPr>
          <w:rFonts w:ascii="Arial" w:hAnsi="Arial" w:cs="Arial"/>
          <w:color w:val="000000" w:themeColor="text1"/>
        </w:rPr>
        <w:t>ственность граждан»,</w:t>
      </w:r>
      <w:r w:rsidR="00036326" w:rsidRPr="009F7E6E">
        <w:rPr>
          <w:rFonts w:ascii="Arial" w:hAnsi="Arial" w:cs="Arial"/>
          <w:color w:val="000000" w:themeColor="text1"/>
        </w:rPr>
        <w:t xml:space="preserve"> </w:t>
      </w:r>
      <w:r w:rsidR="00D91352" w:rsidRPr="009F7E6E">
        <w:rPr>
          <w:rFonts w:ascii="Arial" w:hAnsi="Arial" w:cs="Arial"/>
          <w:color w:val="000000" w:themeColor="text1"/>
        </w:rPr>
        <w:t>Постановлением администрации МО «Боханский район» от 08.02.2011 № 66 «О порядке разработки и утверждения административных регламентов предоставления муниципальных услуг в Боханском район</w:t>
      </w:r>
      <w:r w:rsidR="00F33C4E" w:rsidRPr="009F7E6E">
        <w:rPr>
          <w:rFonts w:ascii="Arial" w:hAnsi="Arial" w:cs="Arial"/>
          <w:color w:val="000000" w:themeColor="text1"/>
        </w:rPr>
        <w:t>е</w:t>
      </w:r>
      <w:r w:rsidR="00D91352" w:rsidRPr="009F7E6E">
        <w:rPr>
          <w:rFonts w:ascii="Arial" w:hAnsi="Arial" w:cs="Arial"/>
          <w:color w:val="000000" w:themeColor="text1"/>
        </w:rPr>
        <w:t>», руководствуясь ч. 1 ст.20 Устава МО «Боханский район»</w:t>
      </w:r>
    </w:p>
    <w:p w:rsidR="00D91352" w:rsidRPr="009F7E6E" w:rsidRDefault="00D91352" w:rsidP="00EC0487">
      <w:pPr>
        <w:tabs>
          <w:tab w:val="left" w:pos="993"/>
        </w:tabs>
        <w:ind w:firstLine="709"/>
        <w:jc w:val="both"/>
        <w:rPr>
          <w:rFonts w:ascii="Arial" w:hAnsi="Arial" w:cs="Arial"/>
          <w:color w:val="000000" w:themeColor="text1"/>
        </w:rPr>
      </w:pPr>
    </w:p>
    <w:p w:rsidR="005C6EB9" w:rsidRPr="009F7E6E" w:rsidRDefault="0085019A" w:rsidP="009F7E6E">
      <w:pPr>
        <w:tabs>
          <w:tab w:val="left" w:pos="993"/>
        </w:tabs>
        <w:ind w:firstLine="709"/>
        <w:jc w:val="center"/>
        <w:rPr>
          <w:rFonts w:ascii="Arial" w:hAnsi="Arial" w:cs="Arial"/>
          <w:b/>
          <w:color w:val="000000" w:themeColor="text1"/>
          <w:sz w:val="30"/>
          <w:szCs w:val="30"/>
        </w:rPr>
      </w:pPr>
      <w:r w:rsidRPr="009F7E6E">
        <w:rPr>
          <w:rFonts w:ascii="Arial" w:hAnsi="Arial" w:cs="Arial"/>
          <w:b/>
          <w:color w:val="000000" w:themeColor="text1"/>
          <w:sz w:val="30"/>
          <w:szCs w:val="30"/>
        </w:rPr>
        <w:t>ПОСТАНОВЛЯЮ:</w:t>
      </w:r>
    </w:p>
    <w:p w:rsidR="0085019A" w:rsidRPr="009F7E6E" w:rsidRDefault="0085019A" w:rsidP="00EC0487">
      <w:pPr>
        <w:tabs>
          <w:tab w:val="left" w:pos="993"/>
        </w:tabs>
        <w:ind w:firstLine="709"/>
        <w:jc w:val="both"/>
        <w:rPr>
          <w:rFonts w:ascii="Arial" w:hAnsi="Arial" w:cs="Arial"/>
          <w:b/>
          <w:color w:val="000000" w:themeColor="text1"/>
        </w:rPr>
      </w:pPr>
    </w:p>
    <w:p w:rsidR="00846C28" w:rsidRPr="009F7E6E" w:rsidRDefault="009F7E6E" w:rsidP="009F7E6E">
      <w:pPr>
        <w:ind w:firstLine="709"/>
        <w:jc w:val="both"/>
        <w:rPr>
          <w:rFonts w:ascii="Arial" w:hAnsi="Arial" w:cs="Arial"/>
          <w:color w:val="000000" w:themeColor="text1"/>
        </w:rPr>
      </w:pPr>
      <w:r w:rsidRPr="009F7E6E">
        <w:rPr>
          <w:rFonts w:ascii="Arial" w:hAnsi="Arial" w:cs="Arial"/>
          <w:color w:val="000000" w:themeColor="text1"/>
        </w:rPr>
        <w:t xml:space="preserve">1. </w:t>
      </w:r>
      <w:r w:rsidR="00F33C4E" w:rsidRPr="009F7E6E">
        <w:rPr>
          <w:rFonts w:ascii="Arial" w:hAnsi="Arial" w:cs="Arial"/>
          <w:color w:val="000000" w:themeColor="text1"/>
        </w:rPr>
        <w:t>Утвердить административный регламент предоставления муниципальной услуги «Предоставление земельных участков в собственность бесплатно», согласно приложению к настоящему постановлению</w:t>
      </w:r>
      <w:r w:rsidR="00E26D91" w:rsidRPr="009F7E6E">
        <w:rPr>
          <w:rFonts w:ascii="Arial" w:hAnsi="Arial" w:cs="Arial"/>
          <w:color w:val="000000" w:themeColor="text1"/>
        </w:rPr>
        <w:t>.</w:t>
      </w:r>
    </w:p>
    <w:p w:rsidR="00F33C4E" w:rsidRPr="009F7E6E" w:rsidRDefault="009F7E6E" w:rsidP="009F7E6E">
      <w:pPr>
        <w:tabs>
          <w:tab w:val="left" w:pos="709"/>
        </w:tabs>
        <w:autoSpaceDE w:val="0"/>
        <w:autoSpaceDN w:val="0"/>
        <w:adjustRightInd w:val="0"/>
        <w:ind w:firstLine="709"/>
        <w:jc w:val="both"/>
        <w:rPr>
          <w:rFonts w:ascii="Arial" w:hAnsi="Arial" w:cs="Arial"/>
          <w:color w:val="000000" w:themeColor="text1"/>
        </w:rPr>
      </w:pPr>
      <w:r w:rsidRPr="009F7E6E">
        <w:rPr>
          <w:rFonts w:ascii="Arial" w:hAnsi="Arial" w:cs="Arial"/>
          <w:color w:val="000000" w:themeColor="text1"/>
        </w:rPr>
        <w:t xml:space="preserve">2. </w:t>
      </w:r>
      <w:r w:rsidR="00F33C4E" w:rsidRPr="009F7E6E">
        <w:rPr>
          <w:rFonts w:ascii="Arial" w:hAnsi="Arial" w:cs="Arial"/>
          <w:color w:val="000000" w:themeColor="text1"/>
        </w:rPr>
        <w:t xml:space="preserve"> Отменить постановление администрации МО «Боханский район» от 16.03.2017 г. №110 «Предоставление земельных участков в собственность бесплатно».</w:t>
      </w:r>
    </w:p>
    <w:p w:rsidR="00F33C4E" w:rsidRPr="009F7E6E" w:rsidRDefault="009F7E6E" w:rsidP="009F7E6E">
      <w:pPr>
        <w:tabs>
          <w:tab w:val="left" w:pos="709"/>
        </w:tabs>
        <w:autoSpaceDE w:val="0"/>
        <w:autoSpaceDN w:val="0"/>
        <w:adjustRightInd w:val="0"/>
        <w:ind w:firstLine="709"/>
        <w:jc w:val="both"/>
        <w:rPr>
          <w:rFonts w:ascii="Arial" w:hAnsi="Arial" w:cs="Arial"/>
          <w:color w:val="000000" w:themeColor="text1"/>
        </w:rPr>
      </w:pPr>
      <w:r w:rsidRPr="009F7E6E">
        <w:rPr>
          <w:rFonts w:ascii="Arial" w:hAnsi="Arial" w:cs="Arial"/>
          <w:color w:val="000000" w:themeColor="text1"/>
        </w:rPr>
        <w:t xml:space="preserve">3. </w:t>
      </w:r>
      <w:r w:rsidR="00F33C4E" w:rsidRPr="009F7E6E">
        <w:rPr>
          <w:rFonts w:ascii="Arial" w:hAnsi="Arial" w:cs="Arial"/>
          <w:color w:val="000000" w:themeColor="text1"/>
        </w:rPr>
        <w:t>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DA1331" w:rsidRPr="009F7E6E" w:rsidRDefault="009F7E6E" w:rsidP="009F7E6E">
      <w:pPr>
        <w:tabs>
          <w:tab w:val="left" w:pos="709"/>
        </w:tabs>
        <w:autoSpaceDE w:val="0"/>
        <w:autoSpaceDN w:val="0"/>
        <w:adjustRightInd w:val="0"/>
        <w:ind w:firstLine="709"/>
        <w:jc w:val="both"/>
        <w:rPr>
          <w:rFonts w:ascii="Arial" w:hAnsi="Arial" w:cs="Arial"/>
          <w:color w:val="000000" w:themeColor="text1"/>
        </w:rPr>
      </w:pPr>
      <w:r w:rsidRPr="009F7E6E">
        <w:rPr>
          <w:rFonts w:ascii="Arial" w:hAnsi="Arial" w:cs="Arial"/>
          <w:color w:val="000000" w:themeColor="text1"/>
        </w:rPr>
        <w:t xml:space="preserve">4. </w:t>
      </w:r>
      <w:r w:rsidR="00F33C4E" w:rsidRPr="009F7E6E">
        <w:rPr>
          <w:rFonts w:ascii="Arial" w:hAnsi="Arial" w:cs="Arial"/>
          <w:color w:val="000000" w:themeColor="text1"/>
        </w:rPr>
        <w:t>Постановление вступает в силу со дня его официального опубликования</w:t>
      </w:r>
    </w:p>
    <w:p w:rsidR="00DA1331" w:rsidRPr="009F7E6E" w:rsidRDefault="009F7E6E" w:rsidP="009F7E6E">
      <w:pPr>
        <w:tabs>
          <w:tab w:val="left" w:pos="709"/>
        </w:tabs>
        <w:autoSpaceDE w:val="0"/>
        <w:autoSpaceDN w:val="0"/>
        <w:adjustRightInd w:val="0"/>
        <w:ind w:firstLine="709"/>
        <w:jc w:val="both"/>
        <w:rPr>
          <w:rFonts w:ascii="Arial" w:hAnsi="Arial" w:cs="Arial"/>
          <w:color w:val="000000" w:themeColor="text1"/>
        </w:rPr>
      </w:pPr>
      <w:r w:rsidRPr="009F7E6E">
        <w:rPr>
          <w:rFonts w:ascii="Arial" w:hAnsi="Arial" w:cs="Arial"/>
          <w:color w:val="000000" w:themeColor="text1"/>
        </w:rPr>
        <w:t xml:space="preserve">5. </w:t>
      </w:r>
      <w:r w:rsidR="00DA1331" w:rsidRPr="009F7E6E">
        <w:rPr>
          <w:rFonts w:ascii="Arial" w:hAnsi="Arial" w:cs="Arial"/>
          <w:color w:val="000000" w:themeColor="text1"/>
        </w:rPr>
        <w:t xml:space="preserve">Контроль за исполнением настоящего постановления возложить на первого заместителя </w:t>
      </w:r>
      <w:r w:rsidR="00E26D91" w:rsidRPr="009F7E6E">
        <w:rPr>
          <w:rFonts w:ascii="Arial" w:hAnsi="Arial" w:cs="Arial"/>
          <w:color w:val="000000" w:themeColor="text1"/>
        </w:rPr>
        <w:t xml:space="preserve">мэра </w:t>
      </w:r>
      <w:r w:rsidR="00DA1331" w:rsidRPr="009F7E6E">
        <w:rPr>
          <w:rFonts w:ascii="Arial" w:hAnsi="Arial" w:cs="Arial"/>
          <w:color w:val="000000" w:themeColor="text1"/>
        </w:rPr>
        <w:t>С.М. Убугунову.</w:t>
      </w:r>
    </w:p>
    <w:p w:rsidR="00371C11" w:rsidRPr="009F7E6E" w:rsidRDefault="00371C11" w:rsidP="00E27FB5">
      <w:pPr>
        <w:tabs>
          <w:tab w:val="left" w:pos="993"/>
        </w:tabs>
        <w:ind w:left="709"/>
        <w:contextualSpacing/>
        <w:jc w:val="both"/>
        <w:rPr>
          <w:rFonts w:ascii="Arial" w:hAnsi="Arial" w:cs="Arial"/>
          <w:color w:val="000000" w:themeColor="text1"/>
        </w:rPr>
      </w:pPr>
    </w:p>
    <w:p w:rsidR="0021562C" w:rsidRPr="009F7E6E" w:rsidRDefault="0021562C" w:rsidP="00E27FB5">
      <w:pPr>
        <w:tabs>
          <w:tab w:val="left" w:pos="993"/>
        </w:tabs>
        <w:ind w:left="709"/>
        <w:contextualSpacing/>
        <w:jc w:val="both"/>
        <w:rPr>
          <w:rFonts w:ascii="Arial" w:hAnsi="Arial" w:cs="Arial"/>
          <w:color w:val="000000" w:themeColor="text1"/>
        </w:rPr>
      </w:pPr>
    </w:p>
    <w:p w:rsidR="00806BA7" w:rsidRPr="009F7E6E" w:rsidRDefault="00655CC8" w:rsidP="000F6545">
      <w:pPr>
        <w:tabs>
          <w:tab w:val="left" w:pos="0"/>
          <w:tab w:val="num" w:pos="180"/>
        </w:tabs>
        <w:ind w:right="-1"/>
        <w:contextualSpacing/>
        <w:jc w:val="both"/>
        <w:rPr>
          <w:rFonts w:ascii="Arial" w:hAnsi="Arial" w:cs="Arial"/>
          <w:color w:val="000000" w:themeColor="text1"/>
        </w:rPr>
      </w:pPr>
      <w:r w:rsidRPr="009F7E6E">
        <w:rPr>
          <w:rFonts w:ascii="Arial" w:hAnsi="Arial" w:cs="Arial"/>
          <w:color w:val="000000" w:themeColor="text1"/>
        </w:rPr>
        <w:t xml:space="preserve">     </w:t>
      </w:r>
      <w:r w:rsidR="000A0080" w:rsidRPr="009F7E6E">
        <w:rPr>
          <w:rFonts w:ascii="Arial" w:hAnsi="Arial" w:cs="Arial"/>
          <w:color w:val="000000" w:themeColor="text1"/>
        </w:rPr>
        <w:t>М</w:t>
      </w:r>
      <w:r w:rsidR="0021562C" w:rsidRPr="009F7E6E">
        <w:rPr>
          <w:rFonts w:ascii="Arial" w:hAnsi="Arial" w:cs="Arial"/>
          <w:color w:val="000000" w:themeColor="text1"/>
          <w:lang/>
        </w:rPr>
        <w:t xml:space="preserve">эр МО «Боханский район» </w:t>
      </w:r>
    </w:p>
    <w:p w:rsidR="00D154AD" w:rsidRPr="009F7E6E" w:rsidRDefault="000F6545" w:rsidP="000F6545">
      <w:pPr>
        <w:tabs>
          <w:tab w:val="left" w:pos="0"/>
          <w:tab w:val="num" w:pos="180"/>
        </w:tabs>
        <w:ind w:right="-1"/>
        <w:contextualSpacing/>
        <w:jc w:val="both"/>
        <w:rPr>
          <w:rFonts w:ascii="Arial" w:hAnsi="Arial" w:cs="Arial"/>
          <w:color w:val="000000" w:themeColor="text1"/>
        </w:rPr>
      </w:pPr>
      <w:r w:rsidRPr="009F7E6E">
        <w:rPr>
          <w:rFonts w:ascii="Arial" w:hAnsi="Arial" w:cs="Arial"/>
          <w:color w:val="000000" w:themeColor="text1"/>
        </w:rPr>
        <w:t xml:space="preserve">    </w:t>
      </w:r>
      <w:r w:rsidR="000A0080" w:rsidRPr="009F7E6E">
        <w:rPr>
          <w:rFonts w:ascii="Arial" w:hAnsi="Arial" w:cs="Arial"/>
          <w:color w:val="000000" w:themeColor="text1"/>
        </w:rPr>
        <w:t>С.А. Серёдкин</w:t>
      </w:r>
      <w:r w:rsidR="00BB44AD" w:rsidRPr="009F7E6E">
        <w:rPr>
          <w:rFonts w:ascii="Arial" w:hAnsi="Arial" w:cs="Arial"/>
          <w:color w:val="000000" w:themeColor="text1"/>
        </w:rPr>
        <w:t xml:space="preserve">  </w:t>
      </w:r>
    </w:p>
    <w:p w:rsidR="00EB580D" w:rsidRPr="009F7E6E" w:rsidRDefault="00EB580D" w:rsidP="000F6545">
      <w:pPr>
        <w:tabs>
          <w:tab w:val="left" w:pos="0"/>
          <w:tab w:val="num" w:pos="180"/>
        </w:tabs>
        <w:ind w:right="-1"/>
        <w:contextualSpacing/>
        <w:jc w:val="both"/>
        <w:rPr>
          <w:rFonts w:ascii="Arial" w:hAnsi="Arial" w:cs="Arial"/>
          <w:color w:val="000000" w:themeColor="text1"/>
        </w:rPr>
      </w:pPr>
    </w:p>
    <w:p w:rsidR="00EB580D" w:rsidRPr="009F7E6E" w:rsidRDefault="00EB580D" w:rsidP="00EB580D">
      <w:pPr>
        <w:pStyle w:val="ConsPlusNormal"/>
        <w:jc w:val="right"/>
        <w:outlineLvl w:val="0"/>
        <w:rPr>
          <w:rFonts w:ascii="Courier New" w:hAnsi="Courier New" w:cs="Courier New"/>
          <w:color w:val="000000" w:themeColor="text1"/>
          <w:szCs w:val="22"/>
        </w:rPr>
      </w:pPr>
      <w:r w:rsidRPr="009F7E6E">
        <w:rPr>
          <w:rFonts w:ascii="Courier New" w:hAnsi="Courier New" w:cs="Courier New"/>
          <w:color w:val="000000" w:themeColor="text1"/>
          <w:szCs w:val="22"/>
        </w:rPr>
        <w:t>Утвержден</w:t>
      </w:r>
    </w:p>
    <w:p w:rsidR="00EB580D" w:rsidRPr="009F7E6E" w:rsidRDefault="00EB580D" w:rsidP="00EB580D">
      <w:pPr>
        <w:pStyle w:val="ConsPlusNormal"/>
        <w:jc w:val="right"/>
        <w:rPr>
          <w:rFonts w:ascii="Courier New" w:hAnsi="Courier New" w:cs="Courier New"/>
          <w:color w:val="000000" w:themeColor="text1"/>
          <w:szCs w:val="22"/>
        </w:rPr>
      </w:pPr>
      <w:r w:rsidRPr="009F7E6E">
        <w:rPr>
          <w:rFonts w:ascii="Courier New" w:hAnsi="Courier New" w:cs="Courier New"/>
          <w:color w:val="000000" w:themeColor="text1"/>
          <w:szCs w:val="22"/>
        </w:rPr>
        <w:t>постановлением администрации</w:t>
      </w:r>
    </w:p>
    <w:p w:rsidR="00EB580D" w:rsidRPr="009F7E6E" w:rsidRDefault="00EB580D" w:rsidP="00EB580D">
      <w:pPr>
        <w:pStyle w:val="ConsPlusNormal"/>
        <w:jc w:val="right"/>
        <w:rPr>
          <w:rFonts w:ascii="Courier New" w:hAnsi="Courier New" w:cs="Courier New"/>
          <w:color w:val="000000" w:themeColor="text1"/>
          <w:szCs w:val="22"/>
        </w:rPr>
      </w:pPr>
      <w:r w:rsidRPr="009F7E6E">
        <w:rPr>
          <w:rFonts w:ascii="Courier New" w:hAnsi="Courier New" w:cs="Courier New"/>
          <w:color w:val="000000" w:themeColor="text1"/>
          <w:szCs w:val="22"/>
        </w:rPr>
        <w:t>муниципального образования «Боханский район»</w:t>
      </w:r>
    </w:p>
    <w:p w:rsidR="00EB580D" w:rsidRPr="009F7E6E" w:rsidRDefault="00EB580D" w:rsidP="00EB580D">
      <w:pPr>
        <w:pStyle w:val="ConsPlusNormal"/>
        <w:jc w:val="right"/>
        <w:rPr>
          <w:rFonts w:ascii="Arial" w:hAnsi="Arial" w:cs="Arial"/>
          <w:color w:val="000000" w:themeColor="text1"/>
          <w:sz w:val="24"/>
          <w:szCs w:val="24"/>
        </w:rPr>
      </w:pPr>
      <w:r w:rsidRPr="009F7E6E">
        <w:rPr>
          <w:rFonts w:ascii="Courier New" w:hAnsi="Courier New" w:cs="Courier New"/>
          <w:color w:val="000000" w:themeColor="text1"/>
          <w:szCs w:val="22"/>
        </w:rPr>
        <w:t>от 06.11.2018г. N940</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Title"/>
        <w:jc w:val="center"/>
        <w:rPr>
          <w:rFonts w:ascii="Arial" w:hAnsi="Arial" w:cs="Arial"/>
          <w:color w:val="000000" w:themeColor="text1"/>
          <w:sz w:val="30"/>
          <w:szCs w:val="30"/>
        </w:rPr>
      </w:pPr>
      <w:bookmarkStart w:id="0" w:name="P33"/>
      <w:bookmarkEnd w:id="0"/>
      <w:r w:rsidRPr="009F7E6E">
        <w:rPr>
          <w:rFonts w:ascii="Arial" w:hAnsi="Arial" w:cs="Arial"/>
          <w:color w:val="000000" w:themeColor="text1"/>
          <w:sz w:val="30"/>
          <w:szCs w:val="30"/>
        </w:rPr>
        <w:t>АДМИНИСТРАТИВНЫЙ РЕГЛАМЕНТ</w:t>
      </w:r>
    </w:p>
    <w:p w:rsidR="00EB580D" w:rsidRPr="009F7E6E" w:rsidRDefault="00EB580D" w:rsidP="00EB580D">
      <w:pPr>
        <w:pStyle w:val="ConsPlusTitle"/>
        <w:jc w:val="center"/>
        <w:rPr>
          <w:rFonts w:ascii="Arial" w:hAnsi="Arial" w:cs="Arial"/>
          <w:color w:val="000000" w:themeColor="text1"/>
          <w:sz w:val="30"/>
          <w:szCs w:val="30"/>
        </w:rPr>
      </w:pPr>
      <w:r w:rsidRPr="009F7E6E">
        <w:rPr>
          <w:rFonts w:ascii="Arial" w:hAnsi="Arial" w:cs="Arial"/>
          <w:color w:val="000000" w:themeColor="text1"/>
          <w:sz w:val="30"/>
          <w:szCs w:val="30"/>
        </w:rPr>
        <w:t xml:space="preserve">ПРЕДОСТАВЛЕНИЯ МУНИЦИПАЛЬНОЙ УСЛУГИ </w:t>
      </w:r>
      <w:r w:rsidRPr="009F7E6E">
        <w:rPr>
          <w:rFonts w:ascii="Arial" w:hAnsi="Arial" w:cs="Arial"/>
          <w:color w:val="000000" w:themeColor="text1"/>
          <w:sz w:val="30"/>
          <w:szCs w:val="30"/>
        </w:rPr>
        <w:lastRenderedPageBreak/>
        <w:t>"ПРЕДОСТАВЛЕНИЕ</w:t>
      </w:r>
      <w:r w:rsidR="00FB007C" w:rsidRPr="009F7E6E">
        <w:rPr>
          <w:rFonts w:ascii="Arial" w:hAnsi="Arial" w:cs="Arial"/>
          <w:color w:val="000000" w:themeColor="text1"/>
          <w:sz w:val="30"/>
          <w:szCs w:val="30"/>
        </w:rPr>
        <w:t xml:space="preserve"> </w:t>
      </w:r>
      <w:r w:rsidRPr="009F7E6E">
        <w:rPr>
          <w:rFonts w:ascii="Arial" w:hAnsi="Arial" w:cs="Arial"/>
          <w:color w:val="000000" w:themeColor="text1"/>
          <w:sz w:val="30"/>
          <w:szCs w:val="30"/>
        </w:rPr>
        <w:t>ЗЕМЕЛЬНОГО УЧАСТКА В СОБСТВЕННОСТЬ БЕСПЛАТНО"</w:t>
      </w:r>
    </w:p>
    <w:p w:rsidR="00EB580D" w:rsidRPr="009F7E6E" w:rsidRDefault="00EB580D" w:rsidP="00EB580D">
      <w:pPr>
        <w:pStyle w:val="ConsPlusNormal"/>
        <w:jc w:val="center"/>
        <w:rPr>
          <w:rFonts w:ascii="Arial" w:hAnsi="Arial" w:cs="Arial"/>
          <w:color w:val="000000" w:themeColor="text1"/>
          <w:sz w:val="24"/>
          <w:szCs w:val="24"/>
        </w:rPr>
      </w:pPr>
    </w:p>
    <w:p w:rsidR="00EB580D" w:rsidRPr="009F7E6E" w:rsidRDefault="00EB580D" w:rsidP="00EB580D">
      <w:pPr>
        <w:pStyle w:val="ConsPlusNormal"/>
        <w:jc w:val="center"/>
        <w:outlineLvl w:val="1"/>
        <w:rPr>
          <w:rFonts w:ascii="Arial" w:hAnsi="Arial" w:cs="Arial"/>
          <w:color w:val="000000" w:themeColor="text1"/>
          <w:sz w:val="24"/>
          <w:szCs w:val="24"/>
        </w:rPr>
      </w:pPr>
      <w:r w:rsidRPr="009F7E6E">
        <w:rPr>
          <w:rFonts w:ascii="Arial" w:hAnsi="Arial" w:cs="Arial"/>
          <w:color w:val="000000" w:themeColor="text1"/>
          <w:sz w:val="24"/>
          <w:szCs w:val="24"/>
        </w:rPr>
        <w:t>Раздел I. ОБЩИЕ ПОЛОЖЕНИЯ</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1. ПРЕДМЕТ РЕГУЛИРОВАНИЯ АДМИНИСТРАТИВНОГО РЕГЛАМЕНТА</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Настоящий административный регламент предоставления муниципальной услуги "Предоставление земельного участка в собственность бесплатно" (далее - административный регламент) определяет процедуру принятия решения о предоставлении земельного участка в собственность бесплатно.</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собственность бесплатно" (далее - муниципальная услуга), определяет сроки, порядок и последовательность действий администрации муниципального образования «Боханский район»  (далее - администрация МО «Боханский район») при осуществлении полномочий по предоставлению 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2. КРУГ ЗАЯВИТЕЛЕЙ</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bookmarkStart w:id="1" w:name="P49"/>
      <w:bookmarkEnd w:id="1"/>
      <w:r w:rsidRPr="009F7E6E">
        <w:rPr>
          <w:rFonts w:ascii="Arial" w:hAnsi="Arial" w:cs="Arial"/>
          <w:color w:val="000000" w:themeColor="text1"/>
          <w:sz w:val="24"/>
          <w:szCs w:val="24"/>
        </w:rPr>
        <w:t>3. Заявителями, имеющими право на получение муниципальной услуги, являются: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2" w:name="P50"/>
      <w:bookmarkEnd w:id="2"/>
      <w:r w:rsidRPr="009F7E6E">
        <w:rPr>
          <w:rFonts w:ascii="Arial" w:hAnsi="Arial" w:cs="Arial"/>
          <w:color w:val="000000" w:themeColor="text1"/>
          <w:sz w:val="24"/>
          <w:szCs w:val="24"/>
        </w:rPr>
        <w:t>1) лицо, с которым заключен договор о развитии территории, в отношении земельного участка, образованного в границах застроенной территории;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3" w:name="P51"/>
      <w:bookmarkEnd w:id="3"/>
      <w:r w:rsidRPr="009F7E6E">
        <w:rPr>
          <w:rFonts w:ascii="Arial" w:hAnsi="Arial" w:cs="Arial"/>
          <w:color w:val="000000" w:themeColor="text1"/>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4" w:name="P52"/>
      <w:bookmarkEnd w:id="4"/>
      <w:r w:rsidRPr="009F7E6E">
        <w:rPr>
          <w:rFonts w:ascii="Arial" w:hAnsi="Arial" w:cs="Arial"/>
          <w:color w:val="000000" w:themeColor="text1"/>
          <w:sz w:val="24"/>
          <w:szCs w:val="24"/>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4) гражданин по истечении пяти лет со дня предоставления земельного участка в безвозмездное пользование в соответствии с </w:t>
      </w:r>
      <w:hyperlink r:id="rId6" w:history="1">
        <w:r w:rsidRPr="009F7E6E">
          <w:rPr>
            <w:rFonts w:ascii="Arial" w:hAnsi="Arial" w:cs="Arial"/>
            <w:color w:val="000000" w:themeColor="text1"/>
            <w:sz w:val="24"/>
            <w:szCs w:val="24"/>
          </w:rPr>
          <w:t>подпунктом 6 пункта 2 статьи 39.10</w:t>
        </w:r>
      </w:hyperlink>
      <w:r w:rsidRPr="009F7E6E">
        <w:rPr>
          <w:rFonts w:ascii="Arial" w:hAnsi="Arial" w:cs="Arial"/>
          <w:color w:val="000000" w:themeColor="text1"/>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5" w:name="P54"/>
      <w:bookmarkEnd w:id="5"/>
      <w:r w:rsidRPr="009F7E6E">
        <w:rPr>
          <w:rFonts w:ascii="Arial" w:hAnsi="Arial" w:cs="Arial"/>
          <w:color w:val="000000" w:themeColor="text1"/>
          <w:sz w:val="24"/>
          <w:szCs w:val="24"/>
        </w:rPr>
        <w:t xml:space="preserve">5) гражданин по истечении пяти лет со дня предоставления земельного участка в безвозмездное пользование в соответствии с </w:t>
      </w:r>
      <w:hyperlink r:id="rId7" w:history="1">
        <w:r w:rsidRPr="009F7E6E">
          <w:rPr>
            <w:rFonts w:ascii="Arial" w:hAnsi="Arial" w:cs="Arial"/>
            <w:color w:val="000000" w:themeColor="text1"/>
            <w:sz w:val="24"/>
            <w:szCs w:val="24"/>
          </w:rPr>
          <w:t>подпунктом 7 пункта 2 статьи 39.10</w:t>
        </w:r>
      </w:hyperlink>
      <w:r w:rsidRPr="009F7E6E">
        <w:rPr>
          <w:rFonts w:ascii="Arial" w:hAnsi="Arial" w:cs="Arial"/>
          <w:color w:val="000000" w:themeColor="text1"/>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6" w:name="P55"/>
      <w:bookmarkEnd w:id="6"/>
      <w:r w:rsidRPr="009F7E6E">
        <w:rPr>
          <w:rFonts w:ascii="Arial" w:hAnsi="Arial" w:cs="Arial"/>
          <w:color w:val="000000" w:themeColor="text1"/>
          <w:sz w:val="24"/>
          <w:szCs w:val="24"/>
        </w:rPr>
        <w:t xml:space="preserve">6) граждане, имеющие трех и более детей, в случае и в порядке, которые </w:t>
      </w:r>
      <w:r w:rsidRPr="009F7E6E">
        <w:rPr>
          <w:rFonts w:ascii="Arial" w:hAnsi="Arial" w:cs="Arial"/>
          <w:color w:val="000000" w:themeColor="text1"/>
          <w:sz w:val="24"/>
          <w:szCs w:val="24"/>
        </w:rPr>
        <w:lastRenderedPageBreak/>
        <w:t>установлены органами государственной власти субъектов Российской Федерации;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7" w:name="P56"/>
      <w:bookmarkEnd w:id="7"/>
      <w:r w:rsidRPr="009F7E6E">
        <w:rPr>
          <w:rFonts w:ascii="Arial" w:hAnsi="Arial" w:cs="Arial"/>
          <w:color w:val="000000" w:themeColor="text1"/>
          <w:sz w:val="24"/>
          <w:szCs w:val="24"/>
        </w:rPr>
        <w:t>7) граждане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законами субъектов Российской Федерации;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8" w:name="P57"/>
      <w:bookmarkEnd w:id="8"/>
      <w:r w:rsidRPr="009F7E6E">
        <w:rPr>
          <w:rFonts w:ascii="Arial" w:hAnsi="Arial" w:cs="Arial"/>
          <w:color w:val="000000" w:themeColor="text1"/>
          <w:sz w:val="24"/>
          <w:szCs w:val="24"/>
        </w:rPr>
        <w:t>8) религиозная организация в отношении земельного участка, предоставленного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9) лицо в отношении земельного участка в соответствии с Федеральным </w:t>
      </w:r>
      <w:hyperlink r:id="rId8" w:history="1">
        <w:r w:rsidRPr="009F7E6E">
          <w:rPr>
            <w:rFonts w:ascii="Arial" w:hAnsi="Arial" w:cs="Arial"/>
            <w:color w:val="000000" w:themeColor="text1"/>
            <w:sz w:val="24"/>
            <w:szCs w:val="24"/>
          </w:rPr>
          <w:t>законом</w:t>
        </w:r>
      </w:hyperlink>
      <w:r w:rsidRPr="009F7E6E">
        <w:rPr>
          <w:rFonts w:ascii="Arial" w:hAnsi="Arial" w:cs="Arial"/>
          <w:color w:val="000000" w:themeColor="text1"/>
          <w:sz w:val="24"/>
          <w:szCs w:val="24"/>
        </w:rPr>
        <w:t xml:space="preserve"> от 24.07.2008 N 161-ФЗ "О содействии развитию жилищного строительства";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10) фонд, созданный в соответствии с Федеральным </w:t>
      </w:r>
      <w:hyperlink r:id="rId9" w:history="1">
        <w:r w:rsidRPr="009F7E6E">
          <w:rPr>
            <w:rFonts w:ascii="Arial" w:hAnsi="Arial" w:cs="Arial"/>
            <w:color w:val="000000" w:themeColor="text1"/>
            <w:sz w:val="24"/>
            <w:szCs w:val="24"/>
          </w:rPr>
          <w:t>законом</w:t>
        </w:r>
      </w:hyperlink>
      <w:r w:rsidRPr="009F7E6E">
        <w:rPr>
          <w:rFonts w:ascii="Arial" w:hAnsi="Arial" w:cs="Arial"/>
          <w:color w:val="000000" w:themeColor="text1"/>
          <w:sz w:val="24"/>
          <w:szCs w:val="24"/>
        </w:rPr>
        <w:t xml:space="preserve"> 29.07.2017 N 216-ФЗ "Об инновационных научно-технологических центрах и о внесении изменений в отдельные законодательные акты Российской Федерации", в отношении земельного участка, включенного в границы территории инновационного научно-технологического центра.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9" w:name="P60"/>
      <w:bookmarkEnd w:id="9"/>
      <w:r w:rsidRPr="009F7E6E">
        <w:rPr>
          <w:rFonts w:ascii="Arial" w:hAnsi="Arial" w:cs="Arial"/>
          <w:color w:val="000000" w:themeColor="text1"/>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5. Лица, указанные в </w:t>
      </w:r>
      <w:hyperlink w:anchor="P49" w:history="1">
        <w:r w:rsidRPr="009F7E6E">
          <w:rPr>
            <w:rFonts w:ascii="Arial" w:hAnsi="Arial" w:cs="Arial"/>
            <w:color w:val="000000" w:themeColor="text1"/>
            <w:sz w:val="24"/>
            <w:szCs w:val="24"/>
          </w:rPr>
          <w:t>пунктах 3</w:t>
        </w:r>
      </w:hyperlink>
      <w:r w:rsidRPr="009F7E6E">
        <w:rPr>
          <w:rFonts w:ascii="Arial" w:hAnsi="Arial" w:cs="Arial"/>
          <w:color w:val="000000" w:themeColor="text1"/>
          <w:sz w:val="24"/>
          <w:szCs w:val="24"/>
        </w:rPr>
        <w:t xml:space="preserve">, </w:t>
      </w:r>
      <w:hyperlink w:anchor="P60" w:history="1">
        <w:r w:rsidRPr="009F7E6E">
          <w:rPr>
            <w:rFonts w:ascii="Arial" w:hAnsi="Arial" w:cs="Arial"/>
            <w:color w:val="000000" w:themeColor="text1"/>
            <w:sz w:val="24"/>
            <w:szCs w:val="24"/>
          </w:rPr>
          <w:t>4</w:t>
        </w:r>
      </w:hyperlink>
      <w:r w:rsidRPr="009F7E6E">
        <w:rPr>
          <w:rFonts w:ascii="Arial" w:hAnsi="Arial" w:cs="Arial"/>
          <w:color w:val="000000" w:themeColor="text1"/>
          <w:sz w:val="24"/>
          <w:szCs w:val="24"/>
        </w:rPr>
        <w:t xml:space="preserve"> настоящего административного регламента, именуются заявителями.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3. ТРЕБОВАНИЯ К ПОРЯДКУ ИНФОРМИРОВАНИЯ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О ПРЕДОСТАВЛЕНИИ 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администрации МО «Боханский район» (далее - уполномоченный орган).</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8. Информация предоставляется: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при личном контакте с заявителями;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с использованием средств телефонной, факсимильной и электронной связи, в том числе через официальный сайт администрации МО «Боханский район» в информационно-телекоммуникационной сети "Интернет" - http://b</w:t>
      </w:r>
      <w:proofErr w:type="spellStart"/>
      <w:r w:rsidRPr="009F7E6E">
        <w:rPr>
          <w:rFonts w:ascii="Arial" w:hAnsi="Arial" w:cs="Arial"/>
          <w:color w:val="000000" w:themeColor="text1"/>
          <w:sz w:val="24"/>
          <w:szCs w:val="24"/>
          <w:lang w:val="en-US"/>
        </w:rPr>
        <w:t>ohan</w:t>
      </w:r>
      <w:proofErr w:type="spellEnd"/>
      <w:r w:rsidRPr="009F7E6E">
        <w:rPr>
          <w:rFonts w:ascii="Arial" w:hAnsi="Arial" w:cs="Arial"/>
          <w:color w:val="000000" w:themeColor="text1"/>
          <w:sz w:val="24"/>
          <w:szCs w:val="24"/>
        </w:rPr>
        <w:t>.</w:t>
      </w:r>
      <w:proofErr w:type="spellStart"/>
      <w:r w:rsidRPr="009F7E6E">
        <w:rPr>
          <w:rFonts w:ascii="Arial" w:hAnsi="Arial" w:cs="Arial"/>
          <w:color w:val="000000" w:themeColor="text1"/>
          <w:sz w:val="24"/>
          <w:szCs w:val="24"/>
          <w:lang w:val="en-US"/>
        </w:rPr>
        <w:t>irkobl</w:t>
      </w:r>
      <w:proofErr w:type="spellEnd"/>
      <w:r w:rsidRPr="009F7E6E">
        <w:rPr>
          <w:rFonts w:ascii="Arial" w:hAnsi="Arial" w:cs="Arial"/>
          <w:color w:val="000000" w:themeColor="text1"/>
          <w:sz w:val="24"/>
          <w:szCs w:val="24"/>
        </w:rPr>
        <w:t>.</w:t>
      </w:r>
      <w:proofErr w:type="spellStart"/>
      <w:r w:rsidRPr="009F7E6E">
        <w:rPr>
          <w:rFonts w:ascii="Arial" w:hAnsi="Arial" w:cs="Arial"/>
          <w:color w:val="000000" w:themeColor="text1"/>
          <w:sz w:val="24"/>
          <w:szCs w:val="24"/>
        </w:rPr>
        <w:t>ru</w:t>
      </w:r>
      <w:proofErr w:type="spellEnd"/>
      <w:r w:rsidRPr="009F7E6E">
        <w:rPr>
          <w:rFonts w:ascii="Arial" w:hAnsi="Arial" w:cs="Arial"/>
          <w:color w:val="000000" w:themeColor="text1"/>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письменно, в случае письменного обращения заявителя.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lastRenderedPageBreak/>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10. Должностные лица уполномоченного органа, предоставляют информацию по следующим вопросам: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о порядке предоставления муниципальной услуги и ходе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о перечне документов, необходимых для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 о времени приема документов, необходимых для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 о сроке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 об основаниях отказа в приеме документов, необходимых для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7) об основаниях отказа в предоставлении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 Основными требованиями при предоставлении информации являются: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актуальность;</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своевременность;</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четкость и доступность в изложении информации;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 полнота информации;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 соответствие информации требованиям законодательства.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9F7E6E">
        <w:rPr>
          <w:rFonts w:ascii="Arial" w:hAnsi="Arial" w:cs="Arial"/>
          <w:color w:val="000000" w:themeColor="text1"/>
          <w:sz w:val="24"/>
          <w:szCs w:val="24"/>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14. Если заявителя не удовлетворяет информация, представленная должностным лицом уполномоченного органа, он может обратиться к начальнику отдела по управлению муниципальным имуществом администрации МО «Боханский район» в соответствии с графиком приема заявителей, указанным в </w:t>
      </w:r>
      <w:hyperlink w:anchor="P118" w:history="1">
        <w:r w:rsidRPr="009F7E6E">
          <w:rPr>
            <w:rFonts w:ascii="Arial" w:hAnsi="Arial" w:cs="Arial"/>
            <w:color w:val="000000" w:themeColor="text1"/>
            <w:sz w:val="24"/>
            <w:szCs w:val="24"/>
          </w:rPr>
          <w:t>пункте 20</w:t>
        </w:r>
      </w:hyperlink>
      <w:r w:rsidRPr="009F7E6E">
        <w:rPr>
          <w:rFonts w:ascii="Arial" w:hAnsi="Arial" w:cs="Arial"/>
          <w:color w:val="000000" w:themeColor="text1"/>
          <w:sz w:val="24"/>
          <w:szCs w:val="24"/>
        </w:rPr>
        <w:t xml:space="preserve"> настоящего административного регламента.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Прием заявителей с первым заместителем мэра, руководителем уполномоченного органа проводится по предварительной записи, которая осуществляется по телефонам: 8(3953) 825536, 825-172.</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Днем регистрации обращения является день его поступления в уполномоченный орган.</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16. Ответ на обращение направляется заявителю в порядке, предусмотренном </w:t>
      </w:r>
      <w:hyperlink r:id="rId10" w:history="1">
        <w:r w:rsidRPr="009F7E6E">
          <w:rPr>
            <w:rFonts w:ascii="Arial" w:hAnsi="Arial" w:cs="Arial"/>
            <w:color w:val="000000" w:themeColor="text1"/>
            <w:sz w:val="24"/>
            <w:szCs w:val="24"/>
          </w:rPr>
          <w:t>статьей 10</w:t>
        </w:r>
      </w:hyperlink>
      <w:r w:rsidRPr="009F7E6E">
        <w:rPr>
          <w:rFonts w:ascii="Arial" w:hAnsi="Arial" w:cs="Arial"/>
          <w:color w:val="000000" w:themeColor="text1"/>
          <w:sz w:val="24"/>
          <w:szCs w:val="24"/>
        </w:rPr>
        <w:t xml:space="preserve"> Федерального закона от 02.05.2006 N 59-ФЗ "О порядке рассмотрения обращений граждан Российской Федерации";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на стендах, расположенных в помещениях, занимаемых уполномоченным органом;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на официальном сайте администрации МО «Боханский район» в информационно-телекоммуникационной сети "Интернет" - http://b</w:t>
      </w:r>
      <w:proofErr w:type="spellStart"/>
      <w:r w:rsidRPr="009F7E6E">
        <w:rPr>
          <w:rFonts w:ascii="Arial" w:hAnsi="Arial" w:cs="Arial"/>
          <w:color w:val="000000" w:themeColor="text1"/>
          <w:sz w:val="24"/>
          <w:szCs w:val="24"/>
          <w:lang w:val="en-US"/>
        </w:rPr>
        <w:t>ohan</w:t>
      </w:r>
      <w:proofErr w:type="spellEnd"/>
      <w:r w:rsidRPr="009F7E6E">
        <w:rPr>
          <w:rFonts w:ascii="Arial" w:hAnsi="Arial" w:cs="Arial"/>
          <w:color w:val="000000" w:themeColor="text1"/>
          <w:sz w:val="24"/>
          <w:szCs w:val="24"/>
        </w:rPr>
        <w:t>.</w:t>
      </w:r>
      <w:proofErr w:type="spellStart"/>
      <w:r w:rsidRPr="009F7E6E">
        <w:rPr>
          <w:rFonts w:ascii="Arial" w:hAnsi="Arial" w:cs="Arial"/>
          <w:color w:val="000000" w:themeColor="text1"/>
          <w:sz w:val="24"/>
          <w:szCs w:val="24"/>
          <w:lang w:val="en-US"/>
        </w:rPr>
        <w:t>irkobl</w:t>
      </w:r>
      <w:proofErr w:type="spellEnd"/>
      <w:r w:rsidRPr="009F7E6E">
        <w:rPr>
          <w:rFonts w:ascii="Arial" w:hAnsi="Arial" w:cs="Arial"/>
          <w:color w:val="000000" w:themeColor="text1"/>
          <w:sz w:val="24"/>
          <w:szCs w:val="24"/>
        </w:rPr>
        <w:t>.</w:t>
      </w:r>
      <w:proofErr w:type="spellStart"/>
      <w:r w:rsidRPr="009F7E6E">
        <w:rPr>
          <w:rFonts w:ascii="Arial" w:hAnsi="Arial" w:cs="Arial"/>
          <w:color w:val="000000" w:themeColor="text1"/>
          <w:sz w:val="24"/>
          <w:szCs w:val="24"/>
        </w:rPr>
        <w:t>ru</w:t>
      </w:r>
      <w:proofErr w:type="spellEnd"/>
      <w:r w:rsidRPr="009F7E6E">
        <w:rPr>
          <w:rFonts w:ascii="Arial" w:hAnsi="Arial" w:cs="Arial"/>
          <w:color w:val="000000" w:themeColor="text1"/>
          <w:sz w:val="24"/>
          <w:szCs w:val="24"/>
        </w:rPr>
        <w:t>, официальном сайте МФЦ, а также на Портале;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посредством публикации в средствах массовой информации.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18. На стендах, расположенных в помещениях, занимаемых уполномоченным органом, размещается следующая информация: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список документов для получения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о сроках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извлечения из административного регламента: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а) об основаниях отказа в предоставлении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б) об описании конечного результата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10" w:name="P111"/>
      <w:bookmarkEnd w:id="10"/>
      <w:r w:rsidRPr="009F7E6E">
        <w:rPr>
          <w:rFonts w:ascii="Arial" w:hAnsi="Arial" w:cs="Arial"/>
          <w:color w:val="000000" w:themeColor="text1"/>
          <w:sz w:val="24"/>
          <w:szCs w:val="24"/>
        </w:rPr>
        <w:t>19. Информация об уполномоченном органе: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место нахождения: Российская Федерация, Иркутская область, поселок Бохан, улица Ленина, 83;</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телефон: 8(3953) 825-536, факс: 8(3953) 825-536;</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почтовый адрес для направления обращений: 669311, Российская Федерация, Иркутская область, поселок Бохан, улица Ленина, 83, отдел по управлению муниципальным имуществом администрации МО «Боханский район»;</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 официальный сайт в информационно-телекоммуникационной сети "Интернет" - http:// b</w:t>
      </w:r>
      <w:proofErr w:type="spellStart"/>
      <w:r w:rsidRPr="009F7E6E">
        <w:rPr>
          <w:rFonts w:ascii="Arial" w:hAnsi="Arial" w:cs="Arial"/>
          <w:color w:val="000000" w:themeColor="text1"/>
          <w:sz w:val="24"/>
          <w:szCs w:val="24"/>
          <w:lang w:val="en-US"/>
        </w:rPr>
        <w:t>ohan</w:t>
      </w:r>
      <w:proofErr w:type="spellEnd"/>
      <w:r w:rsidRPr="009F7E6E">
        <w:rPr>
          <w:rFonts w:ascii="Arial" w:hAnsi="Arial" w:cs="Arial"/>
          <w:color w:val="000000" w:themeColor="text1"/>
          <w:sz w:val="24"/>
          <w:szCs w:val="24"/>
        </w:rPr>
        <w:t>.</w:t>
      </w:r>
      <w:proofErr w:type="spellStart"/>
      <w:r w:rsidRPr="009F7E6E">
        <w:rPr>
          <w:rFonts w:ascii="Arial" w:hAnsi="Arial" w:cs="Arial"/>
          <w:color w:val="000000" w:themeColor="text1"/>
          <w:sz w:val="24"/>
          <w:szCs w:val="24"/>
          <w:lang w:val="en-US"/>
        </w:rPr>
        <w:t>irkobl</w:t>
      </w:r>
      <w:proofErr w:type="spellEnd"/>
      <w:r w:rsidRPr="009F7E6E">
        <w:rPr>
          <w:rFonts w:ascii="Arial" w:hAnsi="Arial" w:cs="Arial"/>
          <w:color w:val="000000" w:themeColor="text1"/>
          <w:sz w:val="24"/>
          <w:szCs w:val="24"/>
        </w:rPr>
        <w:t>.</w:t>
      </w:r>
      <w:proofErr w:type="spellStart"/>
      <w:r w:rsidRPr="009F7E6E">
        <w:rPr>
          <w:rFonts w:ascii="Arial" w:hAnsi="Arial" w:cs="Arial"/>
          <w:color w:val="000000" w:themeColor="text1"/>
          <w:sz w:val="24"/>
          <w:szCs w:val="24"/>
        </w:rPr>
        <w:t>ru</w:t>
      </w:r>
      <w:proofErr w:type="spellEnd"/>
      <w:r w:rsidRPr="009F7E6E">
        <w:rPr>
          <w:rFonts w:ascii="Arial" w:hAnsi="Arial" w:cs="Arial"/>
          <w:color w:val="000000" w:themeColor="text1"/>
          <w:sz w:val="24"/>
          <w:szCs w:val="24"/>
        </w:rPr>
        <w:t>;</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 адрес электронной почты: b</w:t>
      </w:r>
      <w:proofErr w:type="spellStart"/>
      <w:r w:rsidRPr="009F7E6E">
        <w:rPr>
          <w:rFonts w:ascii="Arial" w:hAnsi="Arial" w:cs="Arial"/>
          <w:color w:val="000000" w:themeColor="text1"/>
          <w:sz w:val="24"/>
          <w:szCs w:val="24"/>
          <w:lang w:val="en-US"/>
        </w:rPr>
        <w:t>ohanumi</w:t>
      </w:r>
      <w:proofErr w:type="spellEnd"/>
      <w:r w:rsidRPr="009F7E6E">
        <w:rPr>
          <w:rFonts w:ascii="Arial" w:hAnsi="Arial" w:cs="Arial"/>
          <w:color w:val="000000" w:themeColor="text1"/>
          <w:sz w:val="24"/>
          <w:szCs w:val="24"/>
        </w:rPr>
        <w:t>@</w:t>
      </w:r>
      <w:proofErr w:type="spellStart"/>
      <w:r w:rsidRPr="009F7E6E">
        <w:rPr>
          <w:rFonts w:ascii="Arial" w:hAnsi="Arial" w:cs="Arial"/>
          <w:color w:val="000000" w:themeColor="text1"/>
          <w:sz w:val="24"/>
          <w:szCs w:val="24"/>
          <w:lang w:val="en-US"/>
        </w:rPr>
        <w:t>yandex</w:t>
      </w:r>
      <w:proofErr w:type="spellEnd"/>
      <w:r w:rsidRPr="009F7E6E">
        <w:rPr>
          <w:rFonts w:ascii="Arial" w:hAnsi="Arial" w:cs="Arial"/>
          <w:color w:val="000000" w:themeColor="text1"/>
          <w:sz w:val="24"/>
          <w:szCs w:val="24"/>
        </w:rPr>
        <w:t>.</w:t>
      </w:r>
      <w:proofErr w:type="spellStart"/>
      <w:r w:rsidRPr="009F7E6E">
        <w:rPr>
          <w:rFonts w:ascii="Arial" w:hAnsi="Arial" w:cs="Arial"/>
          <w:color w:val="000000" w:themeColor="text1"/>
          <w:sz w:val="24"/>
          <w:szCs w:val="24"/>
        </w:rPr>
        <w:t>ru</w:t>
      </w:r>
      <w:proofErr w:type="spellEnd"/>
      <w:r w:rsidRPr="009F7E6E">
        <w:rPr>
          <w:rFonts w:ascii="Arial" w:hAnsi="Arial" w:cs="Arial"/>
          <w:color w:val="000000" w:themeColor="text1"/>
          <w:sz w:val="24"/>
          <w:szCs w:val="24"/>
        </w:rPr>
        <w:t>;</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 график работы: в будние дни с 8-45 - 13-00, с 14-00 - 17-45.</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11" w:name="P118"/>
      <w:bookmarkEnd w:id="11"/>
      <w:r w:rsidRPr="009F7E6E">
        <w:rPr>
          <w:rFonts w:ascii="Arial" w:hAnsi="Arial" w:cs="Arial"/>
          <w:color w:val="000000" w:themeColor="text1"/>
          <w:sz w:val="24"/>
          <w:szCs w:val="24"/>
        </w:rPr>
        <w:t>20. График приема заявителей в уполномоченном органе: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Понедельник 9-00 - 16-00 (перерыв 13-00 - 14-00);</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Вторник 9-00 - 16-00 (перерыв 13-00 - 14-00);</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Среда 9-00 - 16-00 (перерыв 13-00 - 14-00);</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Четверг 9-00 - 16-00 (перерыв 13-00 - 14-00);</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Пятница 9-00 - 16-00 (перерыв 13-00 - 14-00);</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Суббота, воскресенье - выходные дни.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1"/>
        <w:rPr>
          <w:rFonts w:ascii="Arial" w:hAnsi="Arial" w:cs="Arial"/>
          <w:color w:val="000000" w:themeColor="text1"/>
          <w:sz w:val="24"/>
          <w:szCs w:val="24"/>
        </w:rPr>
      </w:pPr>
      <w:r w:rsidRPr="009F7E6E">
        <w:rPr>
          <w:rFonts w:ascii="Arial" w:hAnsi="Arial" w:cs="Arial"/>
          <w:color w:val="000000" w:themeColor="text1"/>
          <w:sz w:val="24"/>
          <w:szCs w:val="24"/>
        </w:rPr>
        <w:t>Раздел II. СТАНДАРТ ПРЕДОСТАВЛЕНИЯ 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4. НАИМЕНОВАНИЕ 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22. Под муниципальной услугой в настоящем административном регламенте понимается предоставление земельного участка в собственность бесплатно.</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23.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1" w:history="1">
        <w:r w:rsidRPr="009F7E6E">
          <w:rPr>
            <w:rFonts w:ascii="Arial" w:hAnsi="Arial" w:cs="Arial"/>
            <w:color w:val="000000" w:themeColor="text1"/>
            <w:sz w:val="24"/>
            <w:szCs w:val="24"/>
          </w:rPr>
          <w:t>кодексом</w:t>
        </w:r>
      </w:hyperlink>
      <w:r w:rsidRPr="009F7E6E">
        <w:rPr>
          <w:rFonts w:ascii="Arial" w:hAnsi="Arial" w:cs="Arial"/>
          <w:color w:val="000000" w:themeColor="text1"/>
          <w:sz w:val="24"/>
          <w:szCs w:val="24"/>
        </w:rPr>
        <w:t xml:space="preserve"> Российской Федерации, Земельным </w:t>
      </w:r>
      <w:hyperlink r:id="rId12" w:history="1">
        <w:r w:rsidRPr="009F7E6E">
          <w:rPr>
            <w:rFonts w:ascii="Arial" w:hAnsi="Arial" w:cs="Arial"/>
            <w:color w:val="000000" w:themeColor="text1"/>
            <w:sz w:val="24"/>
            <w:szCs w:val="24"/>
          </w:rPr>
          <w:t>кодексом</w:t>
        </w:r>
      </w:hyperlink>
      <w:r w:rsidRPr="009F7E6E">
        <w:rPr>
          <w:rFonts w:ascii="Arial" w:hAnsi="Arial" w:cs="Arial"/>
          <w:color w:val="000000" w:themeColor="text1"/>
          <w:sz w:val="24"/>
          <w:szCs w:val="24"/>
        </w:rPr>
        <w:t xml:space="preserve"> Российской Федерации, Федеральным </w:t>
      </w:r>
      <w:hyperlink r:id="rId13" w:history="1">
        <w:r w:rsidRPr="009F7E6E">
          <w:rPr>
            <w:rFonts w:ascii="Arial" w:hAnsi="Arial" w:cs="Arial"/>
            <w:color w:val="000000" w:themeColor="text1"/>
            <w:sz w:val="24"/>
            <w:szCs w:val="24"/>
          </w:rPr>
          <w:t>законом</w:t>
        </w:r>
      </w:hyperlink>
      <w:r w:rsidRPr="009F7E6E">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Кроме того, для целей настоящего административного регламента используется понятие: земельный участок - это земельный участок, находящийся в собственности муниципального образования Боханский район, или земельный участок, расположенный на территории муниципального образования «Боханский район», государственная собственность на который не разграничена.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24. Предоставление земельных участков осуществляется в соответствии с законодательством.</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5. НАИМЕНОВАНИЕ ОРГАНА МЕСТНОГО САМОУПРАВЛЕНИЯ МО «БОХАНСКИЙ РАЙОН», ПРЕДОСТАВЛЯЮЩЕГО МУНИЦИПАЛЬНУЮ УСЛУГУ</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25. Органом местного самоуправления МО «Боханский район», предоставляющим муниципальную услугу, является администрация МО «Боханский район» в лице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«Боханский район».</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27. В предоставлении муниципальной услуги участвуют:</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Федеральная служба государственной регистрации, кадастра и картографии (</w:t>
      </w:r>
      <w:proofErr w:type="spellStart"/>
      <w:r w:rsidRPr="009F7E6E">
        <w:rPr>
          <w:rFonts w:ascii="Arial" w:hAnsi="Arial" w:cs="Arial"/>
          <w:color w:val="000000" w:themeColor="text1"/>
          <w:sz w:val="24"/>
          <w:szCs w:val="24"/>
        </w:rPr>
        <w:t>Росреестр</w:t>
      </w:r>
      <w:proofErr w:type="spellEnd"/>
      <w:r w:rsidRPr="009F7E6E">
        <w:rPr>
          <w:rFonts w:ascii="Arial" w:hAnsi="Arial" w:cs="Arial"/>
          <w:color w:val="000000" w:themeColor="text1"/>
          <w:sz w:val="24"/>
          <w:szCs w:val="24"/>
        </w:rPr>
        <w:t>);</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Федеральная налоговая служба;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органы местного самоуправления;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 нотариусы;</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 служба по охране объектов культурного наследия;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 структурные подразделения администрации МО «Боханский район»;</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6. ОПИСАНИЕ РЕЗУЛЬТАТА ПРЕДОСТАВЛЕНИЯ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28. Конечным результатом предоставления муниципальной услуги является один из следующих:</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lastRenderedPageBreak/>
        <w:t>1) правовой акт администрации муниципального образования МО «Боханский район» о предоставлении земельного участка (далее - правовой акт о предоставлении земельного участка);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правовой акт администрации муниципального образования МО «Боханский район» об отказе в предоставлении земельного участка (далее - правовой акт об отказе в предоставлении земельного участка).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Право собственности на земельный участок у заявителя возникает со дня государственной регистрации права собственности в Федеральной службе государственной регистрации, кадастра и картографии по Иркутской области (</w:t>
      </w:r>
      <w:proofErr w:type="spellStart"/>
      <w:r w:rsidRPr="009F7E6E">
        <w:rPr>
          <w:rFonts w:ascii="Arial" w:hAnsi="Arial" w:cs="Arial"/>
          <w:color w:val="000000" w:themeColor="text1"/>
          <w:sz w:val="24"/>
          <w:szCs w:val="24"/>
        </w:rPr>
        <w:t>Росреестре</w:t>
      </w:r>
      <w:proofErr w:type="spellEnd"/>
      <w:r w:rsidRPr="009F7E6E">
        <w:rPr>
          <w:rFonts w:ascii="Arial" w:hAnsi="Arial" w:cs="Arial"/>
          <w:color w:val="000000" w:themeColor="text1"/>
          <w:sz w:val="24"/>
          <w:szCs w:val="24"/>
        </w:rPr>
        <w:t>).</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7. СРОК ПРЕДОСТАВЛЕНИЯ МУНИЦИПАЛЬНОЙ УСЛУГИ, В ТОМ</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ЧИСЛЕ С УЧЕТОМ НЕОБХОДИМОСТИ ОБРАЩЕНИЯ В ОРГАНИЗАЦИИ,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УЧАСТВУЮЩИЕ В ПРЕДОСТАВЛЕНИИ МУНИЦИПАЛЬНОЙ УСЛУГИ, СРОК</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ПРИОСТАНОВЛЕНИЯ ПРЕДОСТАВЛЕНИЯ МУНИЦИПАЛЬНОЙ УСЛУГИ, СРОК</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ВЫДАЧИ ДОКУМЕНТОВ, ЯВЛЯЮЩИХСЯ РЕЗУЛЬТАТОМ ПРЕДОСТАВЛЕНИЯ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29. Срок предоставления муниципальной услуги составляет не более 30 календарных дней со дня поступления заявления и документов, необходимых для предоставления муниципальной услуги, в уполномоченный орган, и включает в себя осуществление подготовки правового акта о предоставлении земельного участка, его направление (выдача) заявителю, а также подготовку правового акта об отказе в предоставлении земельного участка и его направление (выдача) заявителю с обоснованием причин такого отказа.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30. Сроки выдачи (направления) документов, фиксирующих конечный результат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правовой акт о предоставлении земельного участка или правовой акт об отказе в предоставлении земельного участка - в течение 30 календарных дней со дня поступления заявления и документов, необходимых для предоставления муниципальной услуги, в уполномоченный орган.</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31. Приостановление предоставления муниципальной услуги не предусмотрено законодательством.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32.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8. ПЕРЕЧЕНЬ НОРМАТИВНЫХ ПРАВОВЫХ АКТОВ, РЕГУЛИРУЮЩИХ</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ОТНОШЕНИЯ, ВОЗНИКАЮЩИЕ В СВЯЗИ С ПРЕДОСТАВЛЕНИЕМ</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lastRenderedPageBreak/>
        <w:t>33. Предоставление муниципальной услуги осуществляется в соответствии с законодательством.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34. Правовой основой предоставления муниципальной услуги являются следующие нормативные правовые акты:</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 </w:t>
      </w:r>
      <w:hyperlink r:id="rId14" w:history="1">
        <w:r w:rsidRPr="009F7E6E">
          <w:rPr>
            <w:rFonts w:ascii="Arial" w:hAnsi="Arial" w:cs="Arial"/>
            <w:color w:val="000000" w:themeColor="text1"/>
            <w:sz w:val="24"/>
            <w:szCs w:val="24"/>
          </w:rPr>
          <w:t>Конституция</w:t>
        </w:r>
      </w:hyperlink>
      <w:r w:rsidRPr="009F7E6E">
        <w:rPr>
          <w:rFonts w:ascii="Arial" w:hAnsi="Arial" w:cs="Arial"/>
          <w:color w:val="000000" w:themeColor="text1"/>
          <w:sz w:val="24"/>
          <w:szCs w:val="24"/>
        </w:rPr>
        <w:t xml:space="preserve"> Российской Федерации (официальный интернет-портал правовой информации http://www.pravo.gov.ru, 01.08.2014, издание "Собрание законодательства РФ", 04.08.2014, N 31, ст. 4398);</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2) Земельный </w:t>
      </w:r>
      <w:hyperlink r:id="rId15" w:history="1">
        <w:r w:rsidRPr="009F7E6E">
          <w:rPr>
            <w:rFonts w:ascii="Arial" w:hAnsi="Arial" w:cs="Arial"/>
            <w:color w:val="000000" w:themeColor="text1"/>
            <w:sz w:val="24"/>
            <w:szCs w:val="24"/>
          </w:rPr>
          <w:t>кодекс</w:t>
        </w:r>
      </w:hyperlink>
      <w:r w:rsidRPr="009F7E6E">
        <w:rPr>
          <w:rFonts w:ascii="Arial" w:hAnsi="Arial" w:cs="Arial"/>
          <w:color w:val="000000" w:themeColor="text1"/>
          <w:sz w:val="24"/>
          <w:szCs w:val="24"/>
        </w:rPr>
        <w:t xml:space="preserve"> Российской Федерации (издание "Собрание законодательства РФ", 29.10.2001, N 44, ст. 4147, издание "Парламентская газета", N 204-205, 30.10.2001, издание "Российская газета", N 211-212, 30.10.2001, Официальный интернет-портал правовой информации http://www.pravo.gov.ru);</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3) Градостроительный </w:t>
      </w:r>
      <w:hyperlink r:id="rId16" w:history="1">
        <w:r w:rsidRPr="009F7E6E">
          <w:rPr>
            <w:rFonts w:ascii="Arial" w:hAnsi="Arial" w:cs="Arial"/>
            <w:color w:val="000000" w:themeColor="text1"/>
            <w:sz w:val="24"/>
            <w:szCs w:val="24"/>
          </w:rPr>
          <w:t>кодекс</w:t>
        </w:r>
      </w:hyperlink>
      <w:r w:rsidRPr="009F7E6E">
        <w:rPr>
          <w:rFonts w:ascii="Arial" w:hAnsi="Arial" w:cs="Arial"/>
          <w:color w:val="000000" w:themeColor="text1"/>
          <w:sz w:val="24"/>
          <w:szCs w:val="24"/>
        </w:rPr>
        <w:t xml:space="preserve"> Российской Федерации (издание "Российская газета", N 290, 30.12.2004, издание "Собрание законодательства РФ", 03.01.2005, N 1 (часть 1), ст. 16, издание "Парламентская газета", N 5-6, 14.01.2005, Официальный интернет-портал правовой информации http://www.pravo.gov.ru);</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4) Гражданский </w:t>
      </w:r>
      <w:hyperlink r:id="rId17" w:history="1">
        <w:r w:rsidRPr="009F7E6E">
          <w:rPr>
            <w:rFonts w:ascii="Arial" w:hAnsi="Arial" w:cs="Arial"/>
            <w:color w:val="000000" w:themeColor="text1"/>
            <w:sz w:val="24"/>
            <w:szCs w:val="24"/>
          </w:rPr>
          <w:t>кодекс</w:t>
        </w:r>
      </w:hyperlink>
      <w:r w:rsidRPr="009F7E6E">
        <w:rPr>
          <w:rFonts w:ascii="Arial" w:hAnsi="Arial" w:cs="Arial"/>
          <w:color w:val="000000" w:themeColor="text1"/>
          <w:sz w:val="24"/>
          <w:szCs w:val="24"/>
        </w:rPr>
        <w:t xml:space="preserve"> Российской Федерации ("Собрание законодательства РФ", 05.12.1994, N 32, ст. 3301, "Российская газета", N 238-239, 08.12.1994, издание "Собрание законодательства РФ", 29.01.1996, N 5, ст. 410, издание "Российская газета", N 23, 06.02.1996, N 24, 07.02.1996, N 25, 08.02.1996, N 27, 10.02.1996, издание "Парламентская газета", N 224, 28.11.2001, издание "Российская газета", N 233, 28.11.2001, издание "Собрание законодательства РФ", 03.12.2001, N 49, ст. 4552, издание "Парламентская газета", N 214-215, 21.12.2006, издание "Российская газета", N 289, 22.12.2006, издание "Собрание законодательства РФ", 25.12.2006, N 52 (1 ч.), ст. 5496, Официальный интернет-портал правовой информации http://www.pravo.gov.ru - 28.03.2017, 01.07.2017, 26.07.2017);</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5) Федеральный </w:t>
      </w:r>
      <w:hyperlink r:id="rId18"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от 25.10.2001 N 137-ФЗ "О введении в действие Земельного кодекса Российской Федерации" (издание "Собрание законодательства РФ", 29.10.2001, N 44, ст. 4148, издание "Парламентская газета", N 204-205, 30.10.2001, издание "Российская газета", N 211-212, 30.10.2001, Официальный интернет-портал правовой информации http://www.pravo.gov.ru - 31.07.2017);</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6) Федеральный </w:t>
      </w:r>
      <w:hyperlink r:id="rId19"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от 29.12.2004 N 191-ФЗ "О введении в действие Градостроительного кодекса Российской Федерации" (издание "Российская газета", N 290, 30.12.2004, издание "Собрание законодательства РФ", 03.01.2005, N 1 (часть 1), ст. 17, издание "Парламентская газета", N 5-6, 14.01.2005, Официальный интернет-портал правовой информации http://www.pravo.gov.ru - 27.11.2017);</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7) Федеральный </w:t>
      </w:r>
      <w:hyperlink r:id="rId20"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от 06.10.2003 N 131-ФЗ "Об общих принципах организации местного самоуправления в Российской Федерации" (издание "Собрание законодательства РФ", 06.10.2003, N 40, ст. 3822, издание "Парламентская газета", N 186, 08.10.2003, издание "Российская газета", N 202, 08.10.2003, Официальный интернет-портал правовой информации http://www.pravo.gov.ru - 05.12.2017);</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8) Федеральный </w:t>
      </w:r>
      <w:hyperlink r:id="rId21"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от 24.07.2002 N 101-ФЗ "Об обороте земель сельскохозяйственного назначения" (издание "Парламентская газета", N 140-141, 27.07.2002, издание "Российская газета", N 137, 27.07.2002, издание "Собрание законодательства РФ", 29.07.2002, N 30, ст. 3018);</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lastRenderedPageBreak/>
        <w:t xml:space="preserve">9) Федеральный </w:t>
      </w:r>
      <w:hyperlink r:id="rId22"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от 24.07.2008 N 161-ФЗ "О содействии развитию жилищного строительства" (издание "Собрание законодательства РФ", 28.07.2008, N 30 (ч. 2), ст. 3617, издание "Российская газета", N 160, 30.07.2008, издание "Парламентская газета", N 47-49, 31.07.2008);</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10) Федеральный </w:t>
      </w:r>
      <w:hyperlink r:id="rId23"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(издание "Собрание законодательства РФ", 31.07.2017, N 31 (Часть I), ст. 4765, издание "Российская газета", N 172, 04.08.2017, Официальный интернет-портал правовой информации http://www.pravo.gov.ru - 30.07.2017);</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11) Федеральный </w:t>
      </w:r>
      <w:hyperlink r:id="rId24"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(издание "Собрание законодательства РФ", 20.01.1997, N 3, ст. 349, издание "Российская газета", N 13, 21.01.1997);</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12) Федеральный </w:t>
      </w:r>
      <w:hyperlink r:id="rId25"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(издание "Российская газета", N 168, 30.07.2010, издание "Собрание законодательства РФ", 02.08.2010, N 31, ст. 4179);</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13) Федеральный </w:t>
      </w:r>
      <w:hyperlink r:id="rId26"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от 13.07.2015 N 218-ФЗ "О государственной регистрации недвижимости" (издание "Российская газета", N 156, 17.07.2015, издание "Собрание законодательства РФ", 20.07.2015, N 29 (часть I), ст. 4344, Официальный интернет-портал правовой информации http://www.pravo.gov.ru - 25.11.2017);</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14) Федеральный </w:t>
      </w:r>
      <w:hyperlink r:id="rId27"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(издание "Собрание законодательства РФ", 08.04.2013, N 14, ст. 1652, издание "Российская газета", N 80, 12.04.2013, Официальный интернет-портал правовой информации http://www.pravo.gov.ru - 08.04.2013);</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15) </w:t>
      </w:r>
      <w:hyperlink r:id="rId28"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(издание "Российская газета", N 27, 10.02.1993, издание "Ведомости СНД и ВС РФ", 18.02.1993, N 7, ст. 247, Официальный интернет-портал правовой информации http://www.pravo.gov.ru - 01.07.2017);</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16) </w:t>
      </w:r>
      <w:hyperlink r:id="rId29" w:history="1">
        <w:r w:rsidRPr="009F7E6E">
          <w:rPr>
            <w:rFonts w:ascii="Arial" w:hAnsi="Arial" w:cs="Arial"/>
            <w:color w:val="000000" w:themeColor="text1"/>
            <w:sz w:val="24"/>
            <w:szCs w:val="24"/>
          </w:rPr>
          <w:t>приказ</w:t>
        </w:r>
      </w:hyperlink>
      <w:r w:rsidRPr="009F7E6E">
        <w:rPr>
          <w:rFonts w:ascii="Arial" w:hAnsi="Arial" w:cs="Arial"/>
          <w:color w:val="000000" w:themeColor="text1"/>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- 28.02.2015);</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17) </w:t>
      </w:r>
      <w:hyperlink r:id="rId30" w:history="1">
        <w:r w:rsidRPr="009F7E6E">
          <w:rPr>
            <w:rFonts w:ascii="Arial" w:hAnsi="Arial" w:cs="Arial"/>
            <w:color w:val="000000" w:themeColor="text1"/>
            <w:sz w:val="24"/>
            <w:szCs w:val="24"/>
          </w:rPr>
          <w:t>Закон</w:t>
        </w:r>
      </w:hyperlink>
      <w:r w:rsidRPr="009F7E6E">
        <w:rPr>
          <w:rFonts w:ascii="Arial" w:hAnsi="Arial" w:cs="Arial"/>
          <w:color w:val="000000" w:themeColor="text1"/>
          <w:sz w:val="24"/>
          <w:szCs w:val="24"/>
        </w:rPr>
        <w:t xml:space="preserve"> Иркутской области от 28.12.2015 N 146-ОЗ "О бесплатном предоставлении земельных участков в собственность граждан" (издание "Областная", N 148, 30.12.2015, издание "Ведомости ЗС Иркутской области", N 34, 21.01.2016, Официальный интернет-портал правовой информации http://www.pravo.gov.ru - 28.12.2015);</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18) </w:t>
      </w:r>
      <w:hyperlink r:id="rId31" w:history="1">
        <w:r w:rsidRPr="009F7E6E">
          <w:rPr>
            <w:rFonts w:ascii="Arial" w:hAnsi="Arial" w:cs="Arial"/>
            <w:color w:val="000000" w:themeColor="text1"/>
            <w:sz w:val="24"/>
            <w:szCs w:val="24"/>
          </w:rPr>
          <w:t>Устав</w:t>
        </w:r>
      </w:hyperlink>
      <w:r w:rsidRPr="009F7E6E">
        <w:rPr>
          <w:rFonts w:ascii="Arial" w:hAnsi="Arial" w:cs="Arial"/>
          <w:color w:val="000000" w:themeColor="text1"/>
          <w:sz w:val="24"/>
          <w:szCs w:val="24"/>
        </w:rPr>
        <w:t xml:space="preserve"> муниципального образования МО «Боханский район» и другие нормативно-правовые акты МО «Боханский район»;</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9. ИСЧЕРПЫВАЮЩИЙ ПЕРЕЧЕНЬ ДОКУМЕНТОВ, НЕОБХОДИМЫХ</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 СООТВЕТСТВИИ С НОРМАТИВНЫМИ ПРАВОВЫМИ АКТАМИ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ДЛЯ ПРЕДОСТАВЛЕНИЯ МУНИЦИПАЛЬНОЙ УСЛУГИ И УСЛУГ, КОТОРЫЕ</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lastRenderedPageBreak/>
        <w:t>ЯВЛЯЮТСЯ НЕОБХОДИМЫМИ И ОБЯЗАТЕЛЬНЫМИ ДЛЯ ПРЕДОСТАВЛЕНИЯ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 ПОДЛЕЖАЩИХ ПРЕДСТАВЛЕНИЮ ЗАЯВИТЕЛЕМ,</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СПОСОБЫ ИХ ПОЛУЧЕНИЯ ЗАЯВИТЕЛЕМ, ПОРЯДОК ИХ ПРЕДОСТАВЛЕНИЯ</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bookmarkStart w:id="12" w:name="P209"/>
      <w:bookmarkEnd w:id="12"/>
      <w:r w:rsidRPr="009F7E6E">
        <w:rPr>
          <w:rFonts w:ascii="Arial" w:hAnsi="Arial" w:cs="Arial"/>
          <w:color w:val="000000" w:themeColor="text1"/>
          <w:sz w:val="24"/>
          <w:szCs w:val="24"/>
        </w:rPr>
        <w:t>35. К документам, необходимым для предоставления муниципальной услуги, относятся: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заявление. В заявлении указываются: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а) фамилия, имя, отчество, место жительства заявителя и реквизиты документа, удостоверяющего личность заявителя (для гражданина);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в) кадастровый номер испрашиваемого земельного участка;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г) основание предоставления земельного участка в собственность бесплатно из числа предусмотренных </w:t>
      </w:r>
      <w:hyperlink r:id="rId32" w:history="1">
        <w:r w:rsidRPr="009F7E6E">
          <w:rPr>
            <w:rFonts w:ascii="Arial" w:hAnsi="Arial" w:cs="Arial"/>
            <w:color w:val="000000" w:themeColor="text1"/>
            <w:sz w:val="24"/>
            <w:szCs w:val="24"/>
          </w:rPr>
          <w:t>статьей 39.5</w:t>
        </w:r>
      </w:hyperlink>
      <w:r w:rsidRPr="009F7E6E">
        <w:rPr>
          <w:rFonts w:ascii="Arial" w:hAnsi="Arial" w:cs="Arial"/>
          <w:color w:val="000000" w:themeColor="text1"/>
          <w:sz w:val="24"/>
          <w:szCs w:val="24"/>
        </w:rPr>
        <w:t xml:space="preserve"> Земельного кодекса Российской Федерации оснований;</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ж) цель использования земельного участка;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к) почтовый адрес и (или) адрес электронной почты для связи с заявителем.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Примерная форма </w:t>
      </w:r>
      <w:hyperlink w:anchor="P655" w:history="1">
        <w:r w:rsidRPr="009F7E6E">
          <w:rPr>
            <w:rFonts w:ascii="Arial" w:hAnsi="Arial" w:cs="Arial"/>
            <w:color w:val="000000" w:themeColor="text1"/>
            <w:sz w:val="24"/>
            <w:szCs w:val="24"/>
          </w:rPr>
          <w:t>заявления</w:t>
        </w:r>
      </w:hyperlink>
      <w:r w:rsidRPr="009F7E6E">
        <w:rPr>
          <w:rFonts w:ascii="Arial" w:hAnsi="Arial" w:cs="Arial"/>
          <w:color w:val="000000" w:themeColor="text1"/>
          <w:sz w:val="24"/>
          <w:szCs w:val="24"/>
        </w:rPr>
        <w:t xml:space="preserve"> приведена в приложении 1 к настоящему административному регламенту;</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документ, подтверждающий личность заявителя;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4) надлежащим образом заверенный перевод на русский язык документов о </w:t>
      </w:r>
      <w:r w:rsidRPr="009F7E6E">
        <w:rPr>
          <w:rFonts w:ascii="Arial" w:hAnsi="Arial" w:cs="Arial"/>
          <w:color w:val="000000" w:themeColor="text1"/>
          <w:sz w:val="24"/>
          <w:szCs w:val="24"/>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5) для заявителей, указанных в </w:t>
      </w:r>
      <w:hyperlink w:anchor="P50" w:history="1">
        <w:r w:rsidRPr="009F7E6E">
          <w:rPr>
            <w:rFonts w:ascii="Arial" w:hAnsi="Arial" w:cs="Arial"/>
            <w:color w:val="000000" w:themeColor="text1"/>
            <w:sz w:val="24"/>
            <w:szCs w:val="24"/>
          </w:rPr>
          <w:t>подпункте 1 пункта 3</w:t>
        </w:r>
      </w:hyperlink>
      <w:r w:rsidRPr="009F7E6E">
        <w:rPr>
          <w:rFonts w:ascii="Arial" w:hAnsi="Arial" w:cs="Arial"/>
          <w:color w:val="000000" w:themeColor="text1"/>
          <w:sz w:val="24"/>
          <w:szCs w:val="24"/>
        </w:rPr>
        <w:t xml:space="preserve"> настоящего административного регламента - договор о развитии застроенной территории;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6) для заявителей, указанных в </w:t>
      </w:r>
      <w:hyperlink w:anchor="P51" w:history="1">
        <w:r w:rsidRPr="009F7E6E">
          <w:rPr>
            <w:rFonts w:ascii="Arial" w:hAnsi="Arial" w:cs="Arial"/>
            <w:color w:val="000000" w:themeColor="text1"/>
            <w:sz w:val="24"/>
            <w:szCs w:val="24"/>
          </w:rPr>
          <w:t>подпункте 2 пункта 3</w:t>
        </w:r>
      </w:hyperlink>
      <w:r w:rsidRPr="009F7E6E">
        <w:rPr>
          <w:rFonts w:ascii="Arial" w:hAnsi="Arial" w:cs="Arial"/>
          <w:color w:val="000000" w:themeColor="text1"/>
          <w:sz w:val="24"/>
          <w:szCs w:val="24"/>
        </w:rPr>
        <w:t xml:space="preserve"> настоящего административного регламента: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7) для заявителей, указанных в </w:t>
      </w:r>
      <w:hyperlink w:anchor="P52" w:history="1">
        <w:r w:rsidRPr="009F7E6E">
          <w:rPr>
            <w:rFonts w:ascii="Arial" w:hAnsi="Arial" w:cs="Arial"/>
            <w:color w:val="000000" w:themeColor="text1"/>
            <w:sz w:val="24"/>
            <w:szCs w:val="24"/>
          </w:rPr>
          <w:t>подпункте 3 пункта 3</w:t>
        </w:r>
      </w:hyperlink>
      <w:r w:rsidRPr="009F7E6E">
        <w:rPr>
          <w:rFonts w:ascii="Arial" w:hAnsi="Arial" w:cs="Arial"/>
          <w:color w:val="000000" w:themeColor="text1"/>
          <w:sz w:val="24"/>
          <w:szCs w:val="24"/>
        </w:rPr>
        <w:t xml:space="preserve"> настоящего административного регламента: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а)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б) документ, подтверждающий членство заявителя в некоммерческой организации, 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8) для заявителей, указанных в </w:t>
      </w:r>
      <w:hyperlink w:anchor="P54" w:history="1">
        <w:r w:rsidRPr="009F7E6E">
          <w:rPr>
            <w:rFonts w:ascii="Arial" w:hAnsi="Arial" w:cs="Arial"/>
            <w:color w:val="000000" w:themeColor="text1"/>
            <w:sz w:val="24"/>
            <w:szCs w:val="24"/>
          </w:rPr>
          <w:t>подпункте 5 пункта 3</w:t>
        </w:r>
      </w:hyperlink>
      <w:r w:rsidRPr="009F7E6E">
        <w:rPr>
          <w:rFonts w:ascii="Arial" w:hAnsi="Arial" w:cs="Arial"/>
          <w:color w:val="000000" w:themeColor="text1"/>
          <w:sz w:val="24"/>
          <w:szCs w:val="24"/>
        </w:rPr>
        <w:t xml:space="preserve"> настоящего административного регламента - приказ о приеме на работу, выписка из трудовой книжки или трудовой договор (контракт);</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9) для заявителей, указанных в </w:t>
      </w:r>
      <w:hyperlink w:anchor="P55" w:history="1">
        <w:r w:rsidRPr="009F7E6E">
          <w:rPr>
            <w:rFonts w:ascii="Arial" w:hAnsi="Arial" w:cs="Arial"/>
            <w:color w:val="000000" w:themeColor="text1"/>
            <w:sz w:val="24"/>
            <w:szCs w:val="24"/>
          </w:rPr>
          <w:t>подпункте 6 пункта 3</w:t>
        </w:r>
      </w:hyperlink>
      <w:r w:rsidRPr="009F7E6E">
        <w:rPr>
          <w:rFonts w:ascii="Arial" w:hAnsi="Arial" w:cs="Arial"/>
          <w:color w:val="000000" w:themeColor="text1"/>
          <w:sz w:val="24"/>
          <w:szCs w:val="24"/>
        </w:rPr>
        <w:t xml:space="preserve"> настоящего административного регламента - документы, подтверждающие условия предоставления земельных участков в соответствии с законодательством субъектов Российской Федерации;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10) для заявителей, указанных в </w:t>
      </w:r>
      <w:hyperlink w:anchor="P56" w:history="1">
        <w:r w:rsidRPr="009F7E6E">
          <w:rPr>
            <w:rFonts w:ascii="Arial" w:hAnsi="Arial" w:cs="Arial"/>
            <w:color w:val="000000" w:themeColor="text1"/>
            <w:sz w:val="24"/>
            <w:szCs w:val="24"/>
          </w:rPr>
          <w:t>подпункте 7 пункта 3</w:t>
        </w:r>
      </w:hyperlink>
      <w:r w:rsidRPr="009F7E6E">
        <w:rPr>
          <w:rFonts w:ascii="Arial" w:hAnsi="Arial" w:cs="Arial"/>
          <w:color w:val="000000" w:themeColor="text1"/>
          <w:sz w:val="24"/>
          <w:szCs w:val="24"/>
        </w:rPr>
        <w:t xml:space="preserve"> настоящего административного регламента: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а) документы, подтверждающие право на приобретение земельного участка, установленные законодательством Российской Федерации, в случае, если заявителями являются отдельные категории граждан и (или) некоммерческие организации, созданные гражданами, устанавливаемые Федеральным законом;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б) документы, подтверждающие право на приобретение земельного участка, установленные законом субъекта Российской Федерации, в случае, если заявителями </w:t>
      </w:r>
      <w:r w:rsidRPr="009F7E6E">
        <w:rPr>
          <w:rFonts w:ascii="Arial" w:hAnsi="Arial" w:cs="Arial"/>
          <w:color w:val="000000" w:themeColor="text1"/>
          <w:sz w:val="24"/>
          <w:szCs w:val="24"/>
        </w:rPr>
        <w:lastRenderedPageBreak/>
        <w:t>являются отдельные категории граждан, устанавливаемые законом субъекта Российской Федерации;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11) для заявителей, указанных в </w:t>
      </w:r>
      <w:hyperlink w:anchor="P57" w:history="1">
        <w:r w:rsidRPr="009F7E6E">
          <w:rPr>
            <w:rFonts w:ascii="Arial" w:hAnsi="Arial" w:cs="Arial"/>
            <w:color w:val="000000" w:themeColor="text1"/>
            <w:sz w:val="24"/>
            <w:szCs w:val="24"/>
          </w:rPr>
          <w:t>подпункте 8 пункта 3</w:t>
        </w:r>
      </w:hyperlink>
      <w:r w:rsidRPr="009F7E6E">
        <w:rPr>
          <w:rFonts w:ascii="Arial" w:hAnsi="Arial" w:cs="Arial"/>
          <w:color w:val="000000" w:themeColor="text1"/>
          <w:sz w:val="24"/>
          <w:szCs w:val="24"/>
        </w:rPr>
        <w:t xml:space="preserve"> настоящего административного регламента - документы, подтверждающие право на приобретение земельного участка, установленные законом субъекта Российской Федерации.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37. При предоставлении муниципальной услуги уполномоченный орган не вправе требовать от заявителей документы, не указанные в </w:t>
      </w:r>
      <w:hyperlink w:anchor="P209" w:history="1">
        <w:r w:rsidRPr="009F7E6E">
          <w:rPr>
            <w:rFonts w:ascii="Arial" w:hAnsi="Arial" w:cs="Arial"/>
            <w:color w:val="000000" w:themeColor="text1"/>
            <w:sz w:val="24"/>
            <w:szCs w:val="24"/>
          </w:rPr>
          <w:t>пункте 35</w:t>
        </w:r>
      </w:hyperlink>
      <w:r w:rsidRPr="009F7E6E">
        <w:rPr>
          <w:rFonts w:ascii="Arial" w:hAnsi="Arial" w:cs="Arial"/>
          <w:color w:val="000000" w:themeColor="text1"/>
          <w:sz w:val="24"/>
          <w:szCs w:val="24"/>
        </w:rPr>
        <w:t xml:space="preserve"> настоящего административного регламента.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38. Требования к документам, представляемым заявителем: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б) тексты документов должны быть написаны разборчиво;</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в) документы не должны иметь подчисток, приписок, зачеркнутых слов и не оговоренных в них исправлений;</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г) документы не должны быть исполнены карандашом;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д) документы не должны иметь повреждений, наличие которых не позволяет однозначно истолковать их содержание.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39. При личном обращении заявителя в уполномоченный орган, МФЦ документы представляются в копиях с одновременным предъявлением оригиналов указанных документов. При представлении документов через организации почтовой связи документы представляются в копиях, заверенных в установленном законом порядке.</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10. ИСЧЕРПЫВАЮЩИЙ ПЕРЕЧЕНЬ ДОКУМЕНТОВ, НЕОБХОДИМЫХ</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 СООТВЕТСТВИИ С НОРМАТИВНЫМИ ПРАВОВЫМИ АКТАМИ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ДЛЯ ПРЕДОСТАВЛЕНИЯ МУНИЦИПАЛЬНОЙ УСЛУГИ, КОТОРЫЕ НАХОДЯТСЯ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 РАСПОРЯЖЕНИИ ГОСУДАРСТВЕННЫХ ОРГАНОВ, ОРГАНОВ МЕСТНОГО</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САМОУПРАВЛЕНИЯ И ИНЫХ ОРГАНОВ, УЧАСТВУЮЩИХ В ПРЕДОСТАВЛЕНИИ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 И КОТОРЫЕ ЗАЯВИТЕЛЬ ВПРАВЕ ПРЕДСТАВИТЬ</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bookmarkStart w:id="13" w:name="P256"/>
      <w:bookmarkEnd w:id="13"/>
      <w:r w:rsidRPr="009F7E6E">
        <w:rPr>
          <w:rFonts w:ascii="Arial" w:hAnsi="Arial" w:cs="Arial"/>
          <w:color w:val="000000" w:themeColor="text1"/>
          <w:sz w:val="24"/>
          <w:szCs w:val="24"/>
        </w:rPr>
        <w:t>40. К документам, необходимым в соответствии с нормативными правовыми актами при предоставлении муниципальной услуги, которые заявитель вправе представить, относятся: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копия акта органа опеки и попечительства о назначении опекуна или попечителя;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lastRenderedPageBreak/>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предоставлении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копия свидетельства о заключении брака;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 справка органа местного самоуправления о том, что заявитель состоит на учете в качестве нуждающегося в жилых помещениях;</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 копия свидетельства о регистрации по месту пребывания;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7) кадастровый паспорт испрашиваемого земельного участка либо кадастровая выписка об испрашиваемом земельном участке;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8) кадастровый паспорт здания, сооружения, расположенного на испрашиваемом земельном участке;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9)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10) выписка из ЕГРН о правах на приобретаемый земельный участок, расположенных на нем объектов недвижимого имущества или уведомление об отсутствии в ЕГРН запрашиваемых сведений;</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 утвержденный проект планировки и утвержденный проект межевания территории;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12) договор о комплексном освоении территории;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13) выписка из Единого государственного реестра юридических лиц о юридическом лице, являющемся заявителем;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14) проект организации и застройки территории некоммерческого объединения;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15) выписка из ЕГРИП об индивидуальном предпринимателе, являющемся заявителем;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16) заключение службы по охране объектов культурного наследия;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17)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w:t>
      </w:r>
      <w:r w:rsidRPr="009F7E6E">
        <w:rPr>
          <w:rFonts w:ascii="Arial" w:hAnsi="Arial" w:cs="Arial"/>
          <w:color w:val="000000" w:themeColor="text1"/>
          <w:sz w:val="24"/>
          <w:szCs w:val="24"/>
        </w:rPr>
        <w:lastRenderedPageBreak/>
        <w:t>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 или дачного некоммерческого объединения граждан не обращался с заявлением, уполномоченный орган самостоятельно запрашивает данные сведения в иных случаях они запрашиваются у заявителя);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18)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41. Уполномоченный орган, МФЦ при предоставлении муниципальной услуги не вправе требовать от заявителей:</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МО «Боханский район»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w:t>
      </w:r>
      <w:hyperlink r:id="rId33" w:history="1">
        <w:r w:rsidRPr="009F7E6E">
          <w:rPr>
            <w:rFonts w:ascii="Arial" w:hAnsi="Arial" w:cs="Arial"/>
            <w:color w:val="000000" w:themeColor="text1"/>
            <w:sz w:val="24"/>
            <w:szCs w:val="24"/>
          </w:rPr>
          <w:t>части 6 статьи 7</w:t>
        </w:r>
      </w:hyperlink>
      <w:r w:rsidRPr="009F7E6E">
        <w:rPr>
          <w:rFonts w:ascii="Arial" w:hAnsi="Arial" w:cs="Arial"/>
          <w:color w:val="000000" w:themeColor="text1"/>
          <w:sz w:val="24"/>
          <w:szCs w:val="24"/>
        </w:rPr>
        <w:t xml:space="preserve"> Федерального закона N 210-ФЗ.</w:t>
      </w:r>
    </w:p>
    <w:p w:rsidR="00EB580D" w:rsidRPr="009F7E6E" w:rsidRDefault="00EB580D" w:rsidP="00EB580D">
      <w:pPr>
        <w:pStyle w:val="ConsPlusNormal"/>
        <w:spacing w:before="220"/>
        <w:ind w:firstLine="540"/>
        <w:rPr>
          <w:rFonts w:ascii="Arial" w:hAnsi="Arial" w:cs="Arial"/>
          <w:color w:val="000000" w:themeColor="text1"/>
          <w:sz w:val="24"/>
          <w:szCs w:val="24"/>
        </w:rPr>
      </w:pPr>
      <w:r w:rsidRPr="009F7E6E">
        <w:rPr>
          <w:rFonts w:ascii="Arial" w:hAnsi="Arial" w:cs="Arial"/>
          <w:color w:val="000000" w:themeColor="text1"/>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B580D" w:rsidRPr="009F7E6E" w:rsidRDefault="00EB580D" w:rsidP="00EB580D">
      <w:pPr>
        <w:pStyle w:val="ConsPlusNormal"/>
        <w:spacing w:before="220"/>
        <w:ind w:firstLine="540"/>
        <w:rPr>
          <w:rFonts w:ascii="Arial" w:hAnsi="Arial" w:cs="Arial"/>
          <w:color w:val="000000" w:themeColor="text1"/>
          <w:sz w:val="24"/>
          <w:szCs w:val="24"/>
        </w:rPr>
      </w:pPr>
      <w:r w:rsidRPr="009F7E6E">
        <w:rPr>
          <w:rFonts w:ascii="Arial" w:hAnsi="Arial" w:cs="Arial"/>
          <w:color w:val="000000" w:themeColor="text1"/>
          <w:sz w:val="24"/>
          <w:szCs w:val="24"/>
        </w:rPr>
        <w:t>а) изменение требований нормативных правовых актов, касающихся предоставления муниципальной услуги;</w:t>
      </w:r>
    </w:p>
    <w:p w:rsidR="00EB580D" w:rsidRPr="009F7E6E" w:rsidRDefault="00EB580D" w:rsidP="00EB580D">
      <w:pPr>
        <w:pStyle w:val="ConsPlusNormal"/>
        <w:spacing w:before="220"/>
        <w:ind w:firstLine="540"/>
        <w:rPr>
          <w:rFonts w:ascii="Arial" w:hAnsi="Arial" w:cs="Arial"/>
          <w:color w:val="000000" w:themeColor="text1"/>
          <w:sz w:val="24"/>
          <w:szCs w:val="24"/>
        </w:rPr>
      </w:pPr>
      <w:r w:rsidRPr="009F7E6E">
        <w:rPr>
          <w:rFonts w:ascii="Arial" w:hAnsi="Arial" w:cs="Arial"/>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580D" w:rsidRPr="009F7E6E" w:rsidRDefault="00EB580D" w:rsidP="00EB580D">
      <w:pPr>
        <w:pStyle w:val="ConsPlusNormal"/>
        <w:spacing w:before="220"/>
        <w:ind w:firstLine="540"/>
        <w:rPr>
          <w:rFonts w:ascii="Arial" w:hAnsi="Arial" w:cs="Arial"/>
          <w:color w:val="000000" w:themeColor="text1"/>
          <w:sz w:val="24"/>
          <w:szCs w:val="24"/>
        </w:rPr>
      </w:pPr>
      <w:r w:rsidRPr="009F7E6E">
        <w:rPr>
          <w:rFonts w:ascii="Arial"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580D" w:rsidRPr="009F7E6E" w:rsidRDefault="00EB580D" w:rsidP="00FB007C">
      <w:pPr>
        <w:pStyle w:val="ConsPlusNormal"/>
        <w:ind w:firstLine="540"/>
        <w:rPr>
          <w:rFonts w:ascii="Arial" w:hAnsi="Arial" w:cs="Arial"/>
          <w:color w:val="000000" w:themeColor="text1"/>
          <w:sz w:val="24"/>
          <w:szCs w:val="24"/>
        </w:rPr>
      </w:pPr>
      <w:r w:rsidRPr="009F7E6E">
        <w:rPr>
          <w:rFonts w:ascii="Arial" w:hAnsi="Arial" w:cs="Arial"/>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w:t>
      </w:r>
      <w:r w:rsidRPr="009F7E6E">
        <w:rPr>
          <w:rFonts w:ascii="Arial" w:hAnsi="Arial" w:cs="Arial"/>
          <w:color w:val="000000" w:themeColor="text1"/>
          <w:sz w:val="24"/>
          <w:szCs w:val="24"/>
        </w:rPr>
        <w:lastRenderedPageBreak/>
        <w:t>уведомляется заявитель, а также приносятся извинения за доставленные неудобства.</w:t>
      </w:r>
    </w:p>
    <w:p w:rsidR="00EB580D" w:rsidRPr="009F7E6E" w:rsidRDefault="00EB580D" w:rsidP="00FB007C">
      <w:pPr>
        <w:pStyle w:val="ConsPlusNormal"/>
        <w:ind w:firstLine="540"/>
        <w:jc w:val="both"/>
        <w:rPr>
          <w:rFonts w:ascii="Arial" w:hAnsi="Arial" w:cs="Arial"/>
          <w:color w:val="000000" w:themeColor="text1"/>
          <w:sz w:val="24"/>
          <w:szCs w:val="24"/>
        </w:rPr>
      </w:pPr>
    </w:p>
    <w:p w:rsidR="00EB580D" w:rsidRPr="009F7E6E" w:rsidRDefault="00EB580D" w:rsidP="00FB007C">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11. ИСЧЕРПЫВАЮЩИЙ ПЕРЕЧЕНЬ ОСНОВАНИЙ ДЛЯ ОТКАЗА</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 ПРИЕМЕ ЗАЯВЛЕНИЯ И ДОКУМЕНТОВ, НЕОБХОДИМЫХ</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ДЛЯ ПРЕДОСТАВЛЕНИЯ 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42. Отказ в приеме заявления и документов, необходимых для предоставления муниципальной услуги, законодательством не предусмотрен.</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12. ИСЧЕРПЫВАЮЩИЙ ПЕРЕЧЕНЬ ОСНОВАНИЙ</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ДЛЯ ПРИОСТАНОВЛЕНИЯ ИЛИ ОТКАЗА В ПРЕДОСТАВЛЕНИИ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14" w:name="P290"/>
      <w:bookmarkEnd w:id="14"/>
      <w:r w:rsidRPr="009F7E6E">
        <w:rPr>
          <w:rFonts w:ascii="Arial" w:hAnsi="Arial" w:cs="Arial"/>
          <w:color w:val="000000" w:themeColor="text1"/>
          <w:sz w:val="24"/>
          <w:szCs w:val="24"/>
        </w:rPr>
        <w:t>44. Основаниями для возврата заявления являются: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 несоответствие заявления положениям </w:t>
      </w:r>
      <w:hyperlink r:id="rId34" w:history="1">
        <w:r w:rsidRPr="009F7E6E">
          <w:rPr>
            <w:rFonts w:ascii="Arial" w:hAnsi="Arial" w:cs="Arial"/>
            <w:color w:val="000000" w:themeColor="text1"/>
            <w:sz w:val="24"/>
            <w:szCs w:val="24"/>
          </w:rPr>
          <w:t>пункта 1 статьи 39.17</w:t>
        </w:r>
      </w:hyperlink>
      <w:r w:rsidRPr="009F7E6E">
        <w:rPr>
          <w:rFonts w:ascii="Arial" w:hAnsi="Arial" w:cs="Arial"/>
          <w:color w:val="000000" w:themeColor="text1"/>
          <w:sz w:val="24"/>
          <w:szCs w:val="24"/>
        </w:rPr>
        <w:t xml:space="preserve"> Земельного кодекса Российской Федерации;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заявление подано в иной уполномоченный орган;</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3) к заявлению не приложены документы, предусмотренные </w:t>
      </w:r>
      <w:hyperlink r:id="rId35" w:history="1">
        <w:r w:rsidRPr="009F7E6E">
          <w:rPr>
            <w:rFonts w:ascii="Arial" w:hAnsi="Arial" w:cs="Arial"/>
            <w:color w:val="000000" w:themeColor="text1"/>
            <w:sz w:val="24"/>
            <w:szCs w:val="24"/>
          </w:rPr>
          <w:t>пунктом 2 статьи 39.17</w:t>
        </w:r>
      </w:hyperlink>
      <w:r w:rsidRPr="009F7E6E">
        <w:rPr>
          <w:rFonts w:ascii="Arial" w:hAnsi="Arial" w:cs="Arial"/>
          <w:color w:val="000000" w:themeColor="text1"/>
          <w:sz w:val="24"/>
          <w:szCs w:val="24"/>
        </w:rPr>
        <w:t xml:space="preserve"> Земельного кодекса Российской Федерации.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45. Возврат заявления не является препятствием для повторного обращения заявителя.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bookmarkStart w:id="15" w:name="P295"/>
      <w:bookmarkEnd w:id="15"/>
      <w:r w:rsidRPr="009F7E6E">
        <w:rPr>
          <w:rFonts w:ascii="Arial" w:hAnsi="Arial" w:cs="Arial"/>
          <w:color w:val="000000" w:themeColor="text1"/>
          <w:sz w:val="24"/>
          <w:szCs w:val="24"/>
        </w:rPr>
        <w:t>46. Основаниями для отказа в предоставлении муниципальной услуги являются: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для сельскохозяйственного, </w:t>
      </w:r>
      <w:proofErr w:type="spellStart"/>
      <w:r w:rsidRPr="009F7E6E">
        <w:rPr>
          <w:rFonts w:ascii="Arial" w:hAnsi="Arial" w:cs="Arial"/>
          <w:color w:val="000000" w:themeColor="text1"/>
          <w:sz w:val="24"/>
          <w:szCs w:val="24"/>
        </w:rPr>
        <w:t>охотхозяйственного</w:t>
      </w:r>
      <w:proofErr w:type="spellEnd"/>
      <w:r w:rsidRPr="009F7E6E">
        <w:rPr>
          <w:rFonts w:ascii="Arial" w:hAnsi="Arial" w:cs="Arial"/>
          <w:color w:val="000000" w:themeColor="text1"/>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4) на указанном в заявлении земельном участке расположены здание, </w:t>
      </w:r>
      <w:r w:rsidRPr="009F7E6E">
        <w:rPr>
          <w:rFonts w:ascii="Arial" w:hAnsi="Arial" w:cs="Arial"/>
          <w:color w:val="000000" w:themeColor="text1"/>
          <w:sz w:val="24"/>
          <w:szCs w:val="24"/>
        </w:rPr>
        <w:lastRenderedPageBreak/>
        <w:t xml:space="preserve">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36" w:history="1">
        <w:r w:rsidRPr="009F7E6E">
          <w:rPr>
            <w:rFonts w:ascii="Arial" w:hAnsi="Arial" w:cs="Arial"/>
            <w:color w:val="000000" w:themeColor="text1"/>
            <w:sz w:val="24"/>
            <w:szCs w:val="24"/>
          </w:rPr>
          <w:t>законом</w:t>
        </w:r>
      </w:hyperlink>
      <w:r w:rsidRPr="009F7E6E">
        <w:rPr>
          <w:rFonts w:ascii="Arial" w:hAnsi="Arial" w:cs="Arial"/>
          <w:color w:val="000000" w:themeColor="text1"/>
          <w:sz w:val="24"/>
          <w:szCs w:val="24"/>
        </w:rPr>
        <w:t xml:space="preserve"> от 28.12.2009 N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37" w:history="1">
        <w:r w:rsidRPr="009F7E6E">
          <w:rPr>
            <w:rFonts w:ascii="Arial" w:hAnsi="Arial" w:cs="Arial"/>
            <w:color w:val="000000" w:themeColor="text1"/>
            <w:sz w:val="24"/>
            <w:szCs w:val="24"/>
          </w:rPr>
          <w:t>законом</w:t>
        </w:r>
      </w:hyperlink>
      <w:r w:rsidRPr="009F7E6E">
        <w:rPr>
          <w:rFonts w:ascii="Arial" w:hAnsi="Arial" w:cs="Arial"/>
          <w:color w:val="000000" w:themeColor="text1"/>
          <w:sz w:val="24"/>
          <w:szCs w:val="24"/>
        </w:rPr>
        <w:t xml:space="preserve"> от 13.03.2006 N 38-ФЗ "О рекламе"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в котором указан срок предоставления земельного участка,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sidRPr="009F7E6E">
        <w:rPr>
          <w:rFonts w:ascii="Arial" w:hAnsi="Arial" w:cs="Arial"/>
          <w:color w:val="000000" w:themeColor="text1"/>
          <w:sz w:val="24"/>
          <w:szCs w:val="24"/>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собственность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 указанный в заявлении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12) в отношении земельного участка, указанного в заявлении,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13) 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F7E6E">
        <w:rPr>
          <w:rFonts w:ascii="Arial" w:hAnsi="Arial" w:cs="Arial"/>
          <w:color w:val="000000" w:themeColor="text1"/>
          <w:sz w:val="24"/>
          <w:szCs w:val="24"/>
        </w:rPr>
        <w:t>охотхозяйственного</w:t>
      </w:r>
      <w:proofErr w:type="spellEnd"/>
      <w:r w:rsidRPr="009F7E6E">
        <w:rPr>
          <w:rFonts w:ascii="Arial" w:hAnsi="Arial" w:cs="Arial"/>
          <w:color w:val="000000" w:themeColor="text1"/>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9F7E6E">
        <w:rPr>
          <w:rFonts w:ascii="Arial" w:hAnsi="Arial" w:cs="Arial"/>
          <w:color w:val="000000" w:themeColor="text1"/>
          <w:sz w:val="24"/>
          <w:szCs w:val="24"/>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19) предоставление земельного участка на заявленном виде прав не допускается;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20) в отношении земельного участка, указанного в заявлении, не установлен вид разрешенного использования;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21) указанный в заявлении земельный участок не отнесен к определенной категории земель;</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24) границы земельного участка, указанного в заявлении, подлежат уточнению в соответствии с Федеральным </w:t>
      </w:r>
      <w:hyperlink r:id="rId38" w:history="1">
        <w:r w:rsidRPr="009F7E6E">
          <w:rPr>
            <w:rFonts w:ascii="Arial" w:hAnsi="Arial" w:cs="Arial"/>
            <w:color w:val="000000" w:themeColor="text1"/>
            <w:sz w:val="24"/>
            <w:szCs w:val="24"/>
          </w:rPr>
          <w:t>законом</w:t>
        </w:r>
      </w:hyperlink>
      <w:r w:rsidRPr="009F7E6E">
        <w:rPr>
          <w:rFonts w:ascii="Arial" w:hAnsi="Arial" w:cs="Arial"/>
          <w:color w:val="000000" w:themeColor="text1"/>
          <w:sz w:val="24"/>
          <w:szCs w:val="24"/>
        </w:rPr>
        <w:t xml:space="preserve"> от 13.07.2015 N 218-ФЗ "О государственной регистрации недвижимости";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13. ПЕРЕЧЕНЬ УСЛУГ, КОТОРЫЕ ЯВЛЯЮТСЯ НЕОБХОДИМЫМИ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И ОБЯЗАТЕЛЬНЫМИ ДЛЯ ПРЕДОСТАВЛЕНИЯ МУНИЦИПАЛЬНОЙ УСЛУГИ,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 ТОМ ЧИСЛЕ СВЕДЕНИЯ О ДОКУМЕНТЕ (ДОКУМЕНТАХ), ВЫДАВАЕМОМ</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(ВЫДАВАЕМЫХ) ОРГАНИЗАЦИЯМИ, УЧАСТВУЮЩИМИ В ПРЕДОСТАВЛЕНИИ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47. К услугам, которые являются необходимыми и обязательными для предоставления муниципальной услуги, относятся услуги по предоставлению документов, предусмотренных </w:t>
      </w:r>
      <w:hyperlink r:id="rId39" w:history="1">
        <w:r w:rsidRPr="009F7E6E">
          <w:rPr>
            <w:rFonts w:ascii="Arial" w:hAnsi="Arial" w:cs="Arial"/>
            <w:color w:val="000000" w:themeColor="text1"/>
            <w:sz w:val="24"/>
            <w:szCs w:val="24"/>
          </w:rPr>
          <w:t>перечнем</w:t>
        </w:r>
      </w:hyperlink>
      <w:r w:rsidRPr="009F7E6E">
        <w:rPr>
          <w:rFonts w:ascii="Arial" w:hAnsi="Arial" w:cs="Arial"/>
          <w:color w:val="000000" w:themeColor="text1"/>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14. ПОРЯДОК, РАЗМЕР И ОСНОВАНИЙ ВЗИМАНИЯ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ГОСУДАРСТВЕННОЙ ПОШЛИНЫ ИЛИ ИНОЙ ПЛАТЫ, ВЗИМАЕМОЙ</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lastRenderedPageBreak/>
        <w:t>ЗА ПРЕДОСТАВЛЕНИЕ 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15. ПОРЯДОК, РАЗМЕР И ОСНОВАНИЯ ВЗИМАНИЯ ПЛАТЫ</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ЗА ПРЕДОСТАВЛЕНИЕ УСЛУГ, КОТОРЫЕ ЯВЛЯЮТСЯ НЕОБХОДИМЫМИ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И ОБЯЗАТЕЛЬНЫМИ ДЛЯ ПРЕДОСТАВЛЕНИЯ МУНИЦИПАЛЬНОЙ УСЛУГИ,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ВКЛЮЧАЯ ИНФОРМАЦИЮ О МЕТОДИКЕ РАСЧЕТА РАЗМЕРА ТАКОЙ ПЛАТЫ</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49. Плата за услуги, которые являются необходимыми и обязательными для предоставления муниципальной услуги, отсутствует.</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16. МАКСИМАЛЬНЫЙ СРОК ОЖИДАНИЯ В ОЧЕРЕДИ ПРИ ПОДАЧЕ</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ЗАЯВЛЕНИЯ О ПРЕДОСТАВЛЕНИИ МУНИЦИПАЛЬНОЙ УСЛУГИ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И ПРИ ПОЛУЧЕНИИ РЕЗУЛЬТАТА ПРЕДОСТАВЛЕНИЯ ТАКОЙ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50. Максимальное время ожидания в очереди при подаче заявления и документов не превышает 15 минут.</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51. Максимальное время ожидания в очереди при получении результата муниципальной услуги не превышает 15 минут.</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17. СРОК И ПОРЯДОК РЕГИСТРАЦИИ ЗАЯВЛЕНИЯ ЗАЯВИТЕЛЯ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О ПРЕДОСТАВЛЕНИИ МУНИЦИПАЛЬНОЙ УСЛУГИ, В ТОМ ЧИСЛЕ</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 ЭЛЕКТРОННОЙ ФОРМЕ</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52. Регистрацию заявления с приложенными документами,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53. Максимальное время регистрации заявления о предоставлении муниципальной услуги составляет 10 минут.</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18. ТРЕБОВАНИЯ К ПОМЕЩЕНИЯМ, В КОТОРЫХ ПРЕДОСТАВЛЯЕТСЯ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МУНИЦИПАЛЬНАЯ УСЛУГА, К МЕСТУ ОЖИДАНИЯ И ПРИЕМУ ЗАЯВИТЕЛЕЙ</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54.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администрации МО «Боханский район».</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зданию и к предоставляемой в нем муниципальной услуге.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9F7E6E">
        <w:rPr>
          <w:rFonts w:ascii="Arial" w:hAnsi="Arial" w:cs="Arial"/>
          <w:color w:val="000000" w:themeColor="text1"/>
          <w:sz w:val="24"/>
          <w:szCs w:val="24"/>
        </w:rPr>
        <w:lastRenderedPageBreak/>
        <w:t>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печатающими и (или) сканирующими устройствами.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63. Места для заполнения документов оборудуются информационными стендами, стульями и столами для возможности оформления документов.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19. ПОКАЗАТЕЛИ ДОСТУПНОСТИ КАЧЕСТВА МУНИЦИПАЛЬНОЙ</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УСЛУГИ, В ТОМ ЧИСЛЕ КОЛИЧЕСТВО ВЗАИМОДЕЙСТВИЙ ЗАЯВИТЕЛЯ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С ДОЛЖНОСТНЫМИ ЛИЦАМИ ПРИ ПРЕДОСТАВЛЕНИИ МУНИЦИПАЛЬНОЙ</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УСЛУГИ И ИХ ПРОДОЛЖИТЕЛЬНОСТЬ, ВОЗМОЖНОСТЬ ПОЛУЧЕНИЯ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 В МНОГОФУНКЦИОНАЛЬНОМ ЦЕНТРЕ</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ПРЕДОСТАВЛЕНИЯ ГОСУДАРСТВЕННЫХ И МУНИЦИПАЛЬНЫХ УСЛУГ,</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ВОЗМОЖНОСТЬ ПОЛУЧЕНИЯ ИНФОРМАЦИИ О ХОДЕ ПРЕДОСТАВЛЕНИЯ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 В ТОМ ЧИСЛЕ С ИСПОЛЬЗОВАНИЕМ</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ИНФОРМАЦИОННО-КОММУНИКАЦИОННЫХ ТЕХНОЛОГИЙ</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65. Основными показателями доступности и качества муниципальной услуги являются: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соблюдение требований к местам предоставления муниципальной услуги, их транспортной доступности;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среднее время ожидания в очереди при подаче документов;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4) количество взаимодействий заявителя с должностными лицами </w:t>
      </w:r>
      <w:r w:rsidRPr="009F7E6E">
        <w:rPr>
          <w:rFonts w:ascii="Arial" w:hAnsi="Arial" w:cs="Arial"/>
          <w:color w:val="000000" w:themeColor="text1"/>
          <w:sz w:val="24"/>
          <w:szCs w:val="24"/>
        </w:rPr>
        <w:lastRenderedPageBreak/>
        <w:t>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66. Основными требованиями к качеству рассмотрения обращений заявителей являются: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достоверность предоставляемой заявителям информации о ходе рассмотрения обращения;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полнота информирования заявителей о ходе рассмотрения обращения;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наглядность форм предоставляемой информации об административных процедурах;</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 удобство и доступность получения заявителями информации о порядке предоставления государственной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5) оперативность вынесения решения в отношении рассматриваемого обращения.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68. Взаимодействие заявителя с должностными лицами уполномоченного органа осуществляется при личном обращении заявителя: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для подачи документов, необходимых для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за получением результата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70.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МО «Боханский район», с момента вступления в силу соответствующего соглашения о взаимодействии.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71. Заявителю обеспечивается возможность получения муниципальной услуги посредством использования электронной почты, МФЦ.</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Заявителю посредством МФЦ обеспечивается возможность получения сведений о ходе предоставления 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20. ИНЫЕ ТРЕБОВАНИЯ, В ТОМ ЧИСЛЕ УЧИТЫВАЮЩИЕ</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ОСОБЕННОСТИ ПРЕДОСТАВЛЕНИЯ МУНИЦИПАЛЬНОЙ УСЛУГИ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 МНОГОФУНКЦИОНАЛЬНЫХ ЦЕНТРАХ ПРЕДОСТАВЛЕНИЯ ГОСУДАРСТВЕННЫХ</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И МУНИЦИПАЛЬНЫХ УСЛУГ И ОСОБЕННОСТИ ПРЕДОСТАВЛЕНИЯ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 В ЭЛЕКТРОННОЙ ФОРМЕ</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обработка заявления и представленных документов;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выдача результата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73. Предоставление муниципальной услуги в электронной форме осуществляется в соответствии с </w:t>
      </w:r>
      <w:hyperlink r:id="rId40" w:history="1">
        <w:r w:rsidRPr="009F7E6E">
          <w:rPr>
            <w:rFonts w:ascii="Arial" w:hAnsi="Arial" w:cs="Arial"/>
            <w:color w:val="000000" w:themeColor="text1"/>
            <w:sz w:val="24"/>
            <w:szCs w:val="24"/>
          </w:rPr>
          <w:t>этапами</w:t>
        </w:r>
      </w:hyperlink>
      <w:r w:rsidRPr="009F7E6E">
        <w:rPr>
          <w:rFonts w:ascii="Arial" w:hAnsi="Arial" w:cs="Arial"/>
          <w:color w:val="000000" w:themeColor="text1"/>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N 1993-р, и предусматривает пять этапов: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I этап - возможность получения информации о муниципальной услуге посредством Портала;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74.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75. При направлении заявления и прилагаемых к нему документов в электронной форме заявитель вправе приложить к заявлению о предоставлении муниципальной услуги документы, указанные в </w:t>
      </w:r>
      <w:hyperlink w:anchor="P256" w:history="1">
        <w:r w:rsidRPr="009F7E6E">
          <w:rPr>
            <w:rFonts w:ascii="Arial" w:hAnsi="Arial" w:cs="Arial"/>
            <w:color w:val="000000" w:themeColor="text1"/>
            <w:sz w:val="24"/>
            <w:szCs w:val="24"/>
          </w:rPr>
          <w:t>пункте 40</w:t>
        </w:r>
      </w:hyperlink>
      <w:r w:rsidRPr="009F7E6E">
        <w:rPr>
          <w:rFonts w:ascii="Arial" w:hAnsi="Arial" w:cs="Arial"/>
          <w:color w:val="000000" w:themeColor="text1"/>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77.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209" w:history="1">
        <w:r w:rsidRPr="009F7E6E">
          <w:rPr>
            <w:rFonts w:ascii="Arial" w:hAnsi="Arial" w:cs="Arial"/>
            <w:color w:val="000000" w:themeColor="text1"/>
            <w:sz w:val="24"/>
            <w:szCs w:val="24"/>
          </w:rPr>
          <w:t>пункте 35</w:t>
        </w:r>
      </w:hyperlink>
      <w:r w:rsidRPr="009F7E6E">
        <w:rPr>
          <w:rFonts w:ascii="Arial" w:hAnsi="Arial" w:cs="Arial"/>
          <w:color w:val="000000" w:themeColor="text1"/>
          <w:sz w:val="24"/>
          <w:szCs w:val="24"/>
        </w:rPr>
        <w:t xml:space="preserve"> настоящего административного регламента.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78.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w:t>
      </w:r>
      <w:hyperlink r:id="rId41" w:history="1">
        <w:r w:rsidRPr="009F7E6E">
          <w:rPr>
            <w:rFonts w:ascii="Arial" w:hAnsi="Arial" w:cs="Arial"/>
            <w:color w:val="000000" w:themeColor="text1"/>
            <w:sz w:val="24"/>
            <w:szCs w:val="24"/>
          </w:rPr>
          <w:t>статьи 7 главы 2</w:t>
        </w:r>
      </w:hyperlink>
      <w:r w:rsidRPr="009F7E6E">
        <w:rPr>
          <w:rFonts w:ascii="Arial" w:hAnsi="Arial" w:cs="Arial"/>
          <w:color w:val="000000" w:themeColor="text1"/>
          <w:sz w:val="24"/>
          <w:szCs w:val="24"/>
        </w:rPr>
        <w:t xml:space="preserve"> Федерального закона от </w:t>
      </w:r>
      <w:r w:rsidRPr="009F7E6E">
        <w:rPr>
          <w:rFonts w:ascii="Arial" w:hAnsi="Arial" w:cs="Arial"/>
          <w:color w:val="000000" w:themeColor="text1"/>
          <w:sz w:val="24"/>
          <w:szCs w:val="24"/>
        </w:rPr>
        <w:lastRenderedPageBreak/>
        <w:t>27.07.2010 N 210-ФЗ "Об организации предоставления государственных и муниципальных услуг".</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1"/>
        <w:rPr>
          <w:rFonts w:ascii="Arial" w:hAnsi="Arial" w:cs="Arial"/>
          <w:color w:val="000000" w:themeColor="text1"/>
          <w:sz w:val="24"/>
          <w:szCs w:val="24"/>
        </w:rPr>
      </w:pPr>
      <w:r w:rsidRPr="009F7E6E">
        <w:rPr>
          <w:rFonts w:ascii="Arial" w:hAnsi="Arial" w:cs="Arial"/>
          <w:color w:val="000000" w:themeColor="text1"/>
          <w:sz w:val="24"/>
          <w:szCs w:val="24"/>
        </w:rPr>
        <w:t>Раздел III. СОСТАВ, ПОСЛЕДОВАТЕЛЬНОСТЬ И СРОКИ ВЫПОЛНЕНИЯ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АДМИНИСТРАТИВНЫХ ПРОЦЕДУР, ТРЕБОВАНИЯ К ПОРЯДКУ ИХ</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ВЫПОЛНЕНИЯ, В ТОМ ЧИСЛЕ ОСОБЕННОСТИ ВЫПОЛНЕНИЯ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АДМИНИСТРАТИВНЫХ ПРОЦЕДУР В ЭЛЕКТРОННОЙ ФОРМЕ, А ТАКЖЕ</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ОСОБЕННОСТИ ВЫПОЛНЕНИЯ АДМИНИСТРАТИВНЫХ ПРОЦЕДУР</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 МНОГОФУНКЦИОНАЛЬНЫХ ЦЕНТРАХ ПРЕДОСТАВЛЕНИЯ ГОСУДАРСТВЕННЫХ</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И МУНИЦИПАЛЬНЫХ УСЛУГ</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21. СОСТАВ И ПОСЛЕДОВАТЕЛЬНОСТЬ</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АДМИНИСТРАТИВНЫХ ПРОЦЕДУР</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79. Предоставление муниципальной услуги включает в себя следующие административные процедуры:</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прием и регистрация заявления и документов, необходимых для предоставления муниципальной услуги, подлежащих представлению заявителем;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возврат заявления;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формирование и направление межведомственных запросов в органы, участвующие в предоставлении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 принятие решения о предоставлении муниципальной услуги или об отказе в предоставлении муниципальной услуги, выдача результата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80. </w:t>
      </w:r>
      <w:hyperlink w:anchor="P724" w:history="1">
        <w:r w:rsidRPr="009F7E6E">
          <w:rPr>
            <w:rFonts w:ascii="Arial" w:hAnsi="Arial" w:cs="Arial"/>
            <w:color w:val="000000" w:themeColor="text1"/>
            <w:sz w:val="24"/>
            <w:szCs w:val="24"/>
          </w:rPr>
          <w:t>Блок-схема</w:t>
        </w:r>
      </w:hyperlink>
      <w:r w:rsidRPr="009F7E6E">
        <w:rPr>
          <w:rFonts w:ascii="Arial" w:hAnsi="Arial" w:cs="Arial"/>
          <w:color w:val="000000" w:themeColor="text1"/>
          <w:sz w:val="24"/>
          <w:szCs w:val="24"/>
        </w:rPr>
        <w:t xml:space="preserve"> предоставления муниципальной услуги приводится в приложении 2 к настоящему административному регламенту.</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22. ПРИЕМ И РЕГИСТРАЦИЯ ЗАЯВЛЕНИЯ И ДОКУМЕНТОВ,</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НЕОБХОДИМЫХ ДЛЯ ПРЕДОСТАВЛЕНИЯ МУНИЦИПАЛЬНОЙ УСЛУГИ,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ПОДЛЕЖАЩИХ ПРЕДСТАВЛЕНИЮ ЗАЯВИТЕЛЕМ</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81. 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муниципальной услуги, подлежащих представлению заявителем, одним из следующих способов: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в уполномоченный орган:</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а) посредством личного обращения заявителя или его представителя;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б) посредством почтового отправления;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в) в электронной форме;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в МФЦ посредством личного обращения заявителя или его представителя.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82. Заявление регистрируется должностным лицом уполномоченного органа, ответственным за регистрацию входящей корреспонденции, не позднее 1 рабочего дня, следующего за днем его поступления в уполномоченный орган (получения через организации почтовой связи, с помощью средств электронной связи) в системе </w:t>
      </w:r>
      <w:r w:rsidRPr="009F7E6E">
        <w:rPr>
          <w:rFonts w:ascii="Arial" w:hAnsi="Arial" w:cs="Arial"/>
          <w:color w:val="000000" w:themeColor="text1"/>
          <w:sz w:val="24"/>
          <w:szCs w:val="24"/>
        </w:rPr>
        <w:lastRenderedPageBreak/>
        <w:t>электронного документооборота и административных регламентов администрации муниципального образования МО «Боханский район».</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83. Днем обращения заявителя считается дата регистрации в уполномоченном органе заявления и документов.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Днем регистрации заявления и документов, необходимых для предоставления муниципальной услуги, является день его поступления в уполномоченный орган (до 16-00). При поступлении обращения после 16-00 его регистрация происходит следующим за днем обращения рабочим днем.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84. Максимальное время приема заявления и прилагаемых к нему документов, необходимых для предоставления муниципальной услуги, подлежащих представлению заявителем, при личном обращении заявителя не превышает 10 минут.</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Заявителю или его представителю, подавшему заявление лично, в день обращения выдается </w:t>
      </w:r>
      <w:hyperlink w:anchor="P779" w:history="1">
        <w:r w:rsidRPr="009F7E6E">
          <w:rPr>
            <w:rFonts w:ascii="Arial" w:hAnsi="Arial" w:cs="Arial"/>
            <w:color w:val="000000" w:themeColor="text1"/>
            <w:sz w:val="24"/>
            <w:szCs w:val="24"/>
          </w:rPr>
          <w:t>расписка</w:t>
        </w:r>
      </w:hyperlink>
      <w:r w:rsidRPr="009F7E6E">
        <w:rPr>
          <w:rFonts w:ascii="Arial" w:hAnsi="Arial" w:cs="Arial"/>
          <w:color w:val="000000" w:themeColor="text1"/>
          <w:sz w:val="24"/>
          <w:szCs w:val="24"/>
        </w:rPr>
        <w:t xml:space="preserve"> с отметкой о получении документов с указанием даты и входящего номера заявления, зарегистрированного в установленном порядке согласно приложению 3 к настоящему административному регламенту.</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85. При поступлении заявления и прилагаемых к нему документов, необходимых для предоставления муниципальной услуги, подлежащих представлению заявителем,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В случае поступления заявления и прилагаемых к нему документов, необходимых для предоставления муниципальной услуги, подлежащих представлению заявителем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просматривает электронные образы заявления и прилагаемых к нему документов, необходимых для предоставления муниципальной услуги, подлежащих представлению заявителем;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осуществляет контроль полученных электронных образов заявления и прилагаемых к нему документов, необходимых для предоставления муниципальной услуги, подлежащих представлению заявителем, на предмет целостности;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фиксирует дату получения заявления и прилагаемых к нему документов, необходимых для предоставления муниципальной услуги, подлежащих представлению заявителем;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09" w:history="1">
        <w:r w:rsidRPr="009F7E6E">
          <w:rPr>
            <w:rFonts w:ascii="Arial" w:hAnsi="Arial" w:cs="Arial"/>
            <w:color w:val="000000" w:themeColor="text1"/>
            <w:sz w:val="24"/>
            <w:szCs w:val="24"/>
          </w:rPr>
          <w:t>пункте 35</w:t>
        </w:r>
      </w:hyperlink>
      <w:r w:rsidRPr="009F7E6E">
        <w:rPr>
          <w:rFonts w:ascii="Arial" w:hAnsi="Arial" w:cs="Arial"/>
          <w:color w:val="000000" w:themeColor="text1"/>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56" w:history="1">
        <w:r w:rsidRPr="009F7E6E">
          <w:rPr>
            <w:rFonts w:ascii="Arial" w:hAnsi="Arial" w:cs="Arial"/>
            <w:color w:val="000000" w:themeColor="text1"/>
            <w:sz w:val="24"/>
            <w:szCs w:val="24"/>
          </w:rPr>
          <w:t>пункте 40</w:t>
        </w:r>
      </w:hyperlink>
      <w:r w:rsidRPr="009F7E6E">
        <w:rPr>
          <w:rFonts w:ascii="Arial" w:hAnsi="Arial" w:cs="Arial"/>
          <w:color w:val="000000" w:themeColor="text1"/>
          <w:sz w:val="24"/>
          <w:szCs w:val="24"/>
        </w:rPr>
        <w:t xml:space="preserve"> настоящего административного регламента в срок, не превышающий 2 рабочих дней с даты получения заявления и прилагаемых к нему документов, необходимых для предоставления муниципальной услуги, подлежащих представлению заявителем (при наличии), в электронной форме.</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86. Заявление и прилагаемые к нему документы, необходимых для </w:t>
      </w:r>
      <w:r w:rsidRPr="009F7E6E">
        <w:rPr>
          <w:rFonts w:ascii="Arial" w:hAnsi="Arial" w:cs="Arial"/>
          <w:color w:val="000000" w:themeColor="text1"/>
          <w:sz w:val="24"/>
          <w:szCs w:val="24"/>
        </w:rPr>
        <w:lastRenderedPageBreak/>
        <w:t>предоставления муниципальной услуги, подлежащих представлению заявителем,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их регистрации.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87. Критерием принятия решения для административной процедуры является наличие заявления и документов, необходимых для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88.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89. Способом фиксации результата выполнения административной процедуры является регистрация в журнале входящей корреспонденции факта поступления в уполномоченный орган заявления и документов, необходимых для предоставления 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23. ВОЗВРАТ ЗАЯВЛЕНИЯ</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90.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 необходимых для предоставления муниципальной услуги, подлежащих представлению заявителем.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Должностное лицо уполномоченного органа в течение 2 календарных дней со дня регистрации заявления и документов, необходимых для предоставления муниципальной услуги, подлежащих представлению заявителем, рассматривает заявление и прилагаемые документы на предмет наличия (отсутствия) оснований для возврата заявления.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91. При наличии оснований для возврата, указанных в </w:t>
      </w:r>
      <w:hyperlink w:anchor="P290" w:history="1">
        <w:r w:rsidRPr="009F7E6E">
          <w:rPr>
            <w:rFonts w:ascii="Arial" w:hAnsi="Arial" w:cs="Arial"/>
            <w:color w:val="000000" w:themeColor="text1"/>
            <w:sz w:val="24"/>
            <w:szCs w:val="24"/>
          </w:rPr>
          <w:t>пункте 44</w:t>
        </w:r>
      </w:hyperlink>
      <w:r w:rsidRPr="009F7E6E">
        <w:rPr>
          <w:rFonts w:ascii="Arial" w:hAnsi="Arial" w:cs="Arial"/>
          <w:color w:val="000000" w:themeColor="text1"/>
          <w:sz w:val="24"/>
          <w:szCs w:val="24"/>
        </w:rPr>
        <w:t xml:space="preserve">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92. Уполномоченный орган в течение 10 календарных дней со дня поступления заявления возвращает это заявление заявителю с указанием причины возврата заявления.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93.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94.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w:t>
      </w:r>
      <w:r w:rsidRPr="009F7E6E">
        <w:rPr>
          <w:rFonts w:ascii="Arial" w:hAnsi="Arial" w:cs="Arial"/>
          <w:color w:val="000000" w:themeColor="text1"/>
          <w:sz w:val="24"/>
          <w:szCs w:val="24"/>
        </w:rPr>
        <w:lastRenderedPageBreak/>
        <w:t>электронной почты, с которого поступило заявление о предоставлении земельного участка.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95. Критерием принятия решения для административной процедуры является наличие оснований для возврата, указанных в </w:t>
      </w:r>
      <w:hyperlink w:anchor="P290" w:history="1">
        <w:r w:rsidRPr="009F7E6E">
          <w:rPr>
            <w:rFonts w:ascii="Arial" w:hAnsi="Arial" w:cs="Arial"/>
            <w:color w:val="000000" w:themeColor="text1"/>
            <w:sz w:val="24"/>
            <w:szCs w:val="24"/>
          </w:rPr>
          <w:t>пункте 44</w:t>
        </w:r>
      </w:hyperlink>
      <w:r w:rsidRPr="009F7E6E">
        <w:rPr>
          <w:rFonts w:ascii="Arial" w:hAnsi="Arial" w:cs="Arial"/>
          <w:color w:val="000000" w:themeColor="text1"/>
          <w:sz w:val="24"/>
          <w:szCs w:val="24"/>
        </w:rPr>
        <w:t xml:space="preserve"> настоящего административного регламента.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96. Результатом административной процедуры является направление заявителю уведомления о возврате заявления с указанием причины возврата и самого заявления.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97. Способом фиксации результата выполнения административной процедуры является регистрация в журнале исходящей корреспонденции уведомления о возврате заявления с указанием причин возврата.</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24. ФОРМИРОВАНИЕ И НАПРАВЛЕНИЕ МЕЖВЕДОМСТВЕННЫХ</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ЗАПРОСОВ В ОРГАНЫ, УЧАСТВУЮЩИЕ В ПРЕДОСТАВЛЕНИИ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98. Основанием для начала административной процедуры является непредставление заявителем документов, предусмотренных </w:t>
      </w:r>
      <w:hyperlink w:anchor="P256" w:history="1">
        <w:r w:rsidRPr="009F7E6E">
          <w:rPr>
            <w:rFonts w:ascii="Arial" w:hAnsi="Arial" w:cs="Arial"/>
            <w:color w:val="000000" w:themeColor="text1"/>
            <w:sz w:val="24"/>
            <w:szCs w:val="24"/>
          </w:rPr>
          <w:t>пунктом 40</w:t>
        </w:r>
      </w:hyperlink>
      <w:r w:rsidRPr="009F7E6E">
        <w:rPr>
          <w:rFonts w:ascii="Arial" w:hAnsi="Arial" w:cs="Arial"/>
          <w:color w:val="000000" w:themeColor="text1"/>
          <w:sz w:val="24"/>
          <w:szCs w:val="24"/>
        </w:rPr>
        <w:t xml:space="preserve"> настоящего административного регламента.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99. 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 </w:t>
      </w:r>
      <w:hyperlink w:anchor="P256" w:history="1">
        <w:r w:rsidRPr="009F7E6E">
          <w:rPr>
            <w:rFonts w:ascii="Arial" w:hAnsi="Arial" w:cs="Arial"/>
            <w:color w:val="000000" w:themeColor="text1"/>
            <w:sz w:val="24"/>
            <w:szCs w:val="24"/>
          </w:rPr>
          <w:t>пункте 40</w:t>
        </w:r>
      </w:hyperlink>
      <w:r w:rsidRPr="009F7E6E">
        <w:rPr>
          <w:rFonts w:ascii="Arial" w:hAnsi="Arial" w:cs="Arial"/>
          <w:color w:val="000000" w:themeColor="text1"/>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100. Документы, которые должны быть представлены в уполномоченный орган в порядке межведомственного информационного взаимодействия, и необходимые для предоставления муниципальной услуги, предусмотрены </w:t>
      </w:r>
      <w:hyperlink r:id="rId42" w:history="1">
        <w:r w:rsidRPr="009F7E6E">
          <w:rPr>
            <w:rFonts w:ascii="Arial" w:hAnsi="Arial" w:cs="Arial"/>
            <w:color w:val="000000" w:themeColor="text1"/>
            <w:sz w:val="24"/>
            <w:szCs w:val="24"/>
          </w:rPr>
          <w:t>приказом</w:t>
        </w:r>
      </w:hyperlink>
      <w:r w:rsidRPr="009F7E6E">
        <w:rPr>
          <w:rFonts w:ascii="Arial" w:hAnsi="Arial" w:cs="Arial"/>
          <w:color w:val="000000" w:themeColor="text1"/>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101. Межведомственные запросы направляются в письменной форме на бумажном носителе или в форме электронного документа.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102. Направление межведомственного запроса и представление документов и информации, перечисленных в </w:t>
      </w:r>
      <w:hyperlink w:anchor="P256" w:history="1">
        <w:r w:rsidRPr="009F7E6E">
          <w:rPr>
            <w:rFonts w:ascii="Arial" w:hAnsi="Arial" w:cs="Arial"/>
            <w:color w:val="000000" w:themeColor="text1"/>
            <w:sz w:val="24"/>
            <w:szCs w:val="24"/>
          </w:rPr>
          <w:t>пункте 40</w:t>
        </w:r>
      </w:hyperlink>
      <w:r w:rsidRPr="009F7E6E">
        <w:rPr>
          <w:rFonts w:ascii="Arial" w:hAnsi="Arial" w:cs="Arial"/>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103. Межведомственный запрос о представлении документов, указанных в </w:t>
      </w:r>
      <w:hyperlink w:anchor="P256" w:history="1">
        <w:r w:rsidRPr="009F7E6E">
          <w:rPr>
            <w:rFonts w:ascii="Arial" w:hAnsi="Arial" w:cs="Arial"/>
            <w:color w:val="000000" w:themeColor="text1"/>
            <w:sz w:val="24"/>
            <w:szCs w:val="24"/>
          </w:rPr>
          <w:t xml:space="preserve">пункте </w:t>
        </w:r>
        <w:r w:rsidRPr="009F7E6E">
          <w:rPr>
            <w:rFonts w:ascii="Arial" w:hAnsi="Arial" w:cs="Arial"/>
            <w:color w:val="000000" w:themeColor="text1"/>
            <w:sz w:val="24"/>
            <w:szCs w:val="24"/>
          </w:rPr>
          <w:lastRenderedPageBreak/>
          <w:t>40</w:t>
        </w:r>
      </w:hyperlink>
      <w:r w:rsidRPr="009F7E6E">
        <w:rPr>
          <w:rFonts w:ascii="Arial" w:hAnsi="Arial" w:cs="Arial"/>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sidRPr="009F7E6E">
          <w:rPr>
            <w:rFonts w:ascii="Arial" w:hAnsi="Arial" w:cs="Arial"/>
            <w:color w:val="000000" w:themeColor="text1"/>
            <w:sz w:val="24"/>
            <w:szCs w:val="24"/>
          </w:rPr>
          <w:t>статьи 7.2</w:t>
        </w:r>
      </w:hyperlink>
      <w:r w:rsidRPr="009F7E6E">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104. По межведомственным запросам уполномоченного органа документы (их копии или сведения, содержащиеся в них), указанные в </w:t>
      </w:r>
      <w:hyperlink w:anchor="P256" w:history="1">
        <w:r w:rsidRPr="009F7E6E">
          <w:rPr>
            <w:rFonts w:ascii="Arial" w:hAnsi="Arial" w:cs="Arial"/>
            <w:color w:val="000000" w:themeColor="text1"/>
            <w:sz w:val="24"/>
            <w:szCs w:val="24"/>
          </w:rPr>
          <w:t>пункте 40</w:t>
        </w:r>
      </w:hyperlink>
      <w:r w:rsidRPr="009F7E6E">
        <w:rPr>
          <w:rFonts w:ascii="Arial" w:hAnsi="Arial" w:cs="Arial"/>
          <w:color w:val="000000" w:themeColor="text1"/>
          <w:sz w:val="24"/>
          <w:szCs w:val="24"/>
        </w:rPr>
        <w:t xml:space="preserve"> настоящего административного регламента, предоставляются в срок не позднее 3 рабочих дней со дня получения соответствующего межведомственного запроса.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105. Критерием принятия решения для административной процедуры является </w:t>
      </w:r>
      <w:proofErr w:type="spellStart"/>
      <w:r w:rsidRPr="009F7E6E">
        <w:rPr>
          <w:rFonts w:ascii="Arial" w:hAnsi="Arial" w:cs="Arial"/>
          <w:color w:val="000000" w:themeColor="text1"/>
          <w:sz w:val="24"/>
          <w:szCs w:val="24"/>
        </w:rPr>
        <w:t>непредоставление</w:t>
      </w:r>
      <w:proofErr w:type="spellEnd"/>
      <w:r w:rsidRPr="009F7E6E">
        <w:rPr>
          <w:rFonts w:ascii="Arial" w:hAnsi="Arial" w:cs="Arial"/>
          <w:color w:val="000000" w:themeColor="text1"/>
          <w:sz w:val="24"/>
          <w:szCs w:val="24"/>
        </w:rPr>
        <w:t xml:space="preserve"> заявителем документов, которые могут быть получены по каналам межведомственного информационного взаимодействия.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системе электронного документооборота и административных регламентов администрации муниципального образования МО «Боханский район» .</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25. ПРИНЯТИЕ РЕШЕНИЯ О ПРЕДОСТАВЛЕНИИ МУНИЦИПАЛЬНОЙ</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УСЛУГИ ИЛИ ОБ ОТКАЗЕ В ПРЕДОСТАВЛЕНИИ МУНИЦИПАЛЬНОЙ УСЛУГИ,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ВЫДАЧА РЕЗУЛЬТАТА 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108. Основанием для начала административной процедуры является получение должностным лицом уполномоченного органа документов, указанных в </w:t>
      </w:r>
      <w:hyperlink w:anchor="P209" w:history="1">
        <w:r w:rsidRPr="009F7E6E">
          <w:rPr>
            <w:rFonts w:ascii="Arial" w:hAnsi="Arial" w:cs="Arial"/>
            <w:color w:val="000000" w:themeColor="text1"/>
            <w:sz w:val="24"/>
            <w:szCs w:val="24"/>
          </w:rPr>
          <w:t>пунктах 35</w:t>
        </w:r>
      </w:hyperlink>
      <w:r w:rsidRPr="009F7E6E">
        <w:rPr>
          <w:rFonts w:ascii="Arial" w:hAnsi="Arial" w:cs="Arial"/>
          <w:color w:val="000000" w:themeColor="text1"/>
          <w:sz w:val="24"/>
          <w:szCs w:val="24"/>
        </w:rPr>
        <w:t xml:space="preserve"> и </w:t>
      </w:r>
      <w:hyperlink w:anchor="P256" w:history="1">
        <w:r w:rsidRPr="009F7E6E">
          <w:rPr>
            <w:rFonts w:ascii="Arial" w:hAnsi="Arial" w:cs="Arial"/>
            <w:color w:val="000000" w:themeColor="text1"/>
            <w:sz w:val="24"/>
            <w:szCs w:val="24"/>
          </w:rPr>
          <w:t>40</w:t>
        </w:r>
      </w:hyperlink>
      <w:r w:rsidRPr="009F7E6E">
        <w:rPr>
          <w:rFonts w:ascii="Arial" w:hAnsi="Arial" w:cs="Arial"/>
          <w:color w:val="000000" w:themeColor="text1"/>
          <w:sz w:val="24"/>
          <w:szCs w:val="24"/>
        </w:rPr>
        <w:t xml:space="preserve"> настоящего административного регламента.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Должностное лицо уполномоченного органа в течение 1 рабочего дня с момента получения ответов на межведомственные запросы проводит экспертизу заявления и документов, необходимых для предоставления муниципальной услуги, на соответствие комплектности документов, указанных в </w:t>
      </w:r>
      <w:hyperlink w:anchor="P209" w:history="1">
        <w:r w:rsidRPr="009F7E6E">
          <w:rPr>
            <w:rFonts w:ascii="Arial" w:hAnsi="Arial" w:cs="Arial"/>
            <w:color w:val="000000" w:themeColor="text1"/>
            <w:sz w:val="24"/>
            <w:szCs w:val="24"/>
          </w:rPr>
          <w:t>пунктах 35</w:t>
        </w:r>
      </w:hyperlink>
      <w:r w:rsidRPr="009F7E6E">
        <w:rPr>
          <w:rFonts w:ascii="Arial" w:hAnsi="Arial" w:cs="Arial"/>
          <w:color w:val="000000" w:themeColor="text1"/>
          <w:sz w:val="24"/>
          <w:szCs w:val="24"/>
        </w:rPr>
        <w:t xml:space="preserve"> и </w:t>
      </w:r>
      <w:hyperlink w:anchor="P256" w:history="1">
        <w:r w:rsidRPr="009F7E6E">
          <w:rPr>
            <w:rFonts w:ascii="Arial" w:hAnsi="Arial" w:cs="Arial"/>
            <w:color w:val="000000" w:themeColor="text1"/>
            <w:sz w:val="24"/>
            <w:szCs w:val="24"/>
          </w:rPr>
          <w:t>40</w:t>
        </w:r>
      </w:hyperlink>
      <w:r w:rsidRPr="009F7E6E">
        <w:rPr>
          <w:rFonts w:ascii="Arial" w:hAnsi="Arial" w:cs="Arial"/>
          <w:color w:val="000000" w:themeColor="text1"/>
          <w:sz w:val="24"/>
          <w:szCs w:val="24"/>
        </w:rPr>
        <w:t xml:space="preserve"> настоящего административного регламента, и в течение 19 календарных дней со дня проведения экспертизы подготавливает проект правового акта о предоставлении земельного участка, обеспечивает его подписание, осуществляет его выдачу или направляет заявителю по адресу, содержащемуся в его заявлении.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lastRenderedPageBreak/>
        <w:t xml:space="preserve">В случае,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w:anchor="P295" w:history="1">
        <w:r w:rsidRPr="009F7E6E">
          <w:rPr>
            <w:rFonts w:ascii="Arial" w:hAnsi="Arial" w:cs="Arial"/>
            <w:color w:val="000000" w:themeColor="text1"/>
            <w:sz w:val="24"/>
            <w:szCs w:val="24"/>
          </w:rPr>
          <w:t>пункте 46</w:t>
        </w:r>
      </w:hyperlink>
      <w:r w:rsidRPr="009F7E6E">
        <w:rPr>
          <w:rFonts w:ascii="Arial" w:hAnsi="Arial" w:cs="Arial"/>
          <w:color w:val="000000" w:themeColor="text1"/>
          <w:sz w:val="24"/>
          <w:szCs w:val="24"/>
        </w:rPr>
        <w:t xml:space="preserve"> настоящего административного регламента, являющиеся основанием для отказа в предоставлении муниципальной услуги, должностное лицо уполномоченного органа в течение 19 календарных дней со дня проведения экспертизы подготавливает проект правового акта об отказе в предоставлении муниципальной услуги, обеспечивает его подписание, осуществляет его выдачу или направление заявителю по адресу, содержащемуся в его заявлении.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В правовом акте об отказе в предоставлении муниципальной услуги должны быть указаны все основания отказа, предусмотренные </w:t>
      </w:r>
      <w:hyperlink w:anchor="P295" w:history="1">
        <w:r w:rsidRPr="009F7E6E">
          <w:rPr>
            <w:rFonts w:ascii="Arial" w:hAnsi="Arial" w:cs="Arial"/>
            <w:color w:val="000000" w:themeColor="text1"/>
            <w:sz w:val="24"/>
            <w:szCs w:val="24"/>
          </w:rPr>
          <w:t>пунктом 46</w:t>
        </w:r>
      </w:hyperlink>
      <w:r w:rsidRPr="009F7E6E">
        <w:rPr>
          <w:rFonts w:ascii="Arial" w:hAnsi="Arial" w:cs="Arial"/>
          <w:color w:val="000000" w:themeColor="text1"/>
          <w:sz w:val="24"/>
          <w:szCs w:val="24"/>
        </w:rPr>
        <w:t xml:space="preserve"> настоящего административного регламента.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В случае обращения заявителя через МФЦ уполномоченный орган не позднее 2 рабочих дней со дня принятия решения о предоставлении муниципальной услуги или решения об отказе в предоставлении муниципальной услуги направляет (выдает) в МФЦ соответствующий результат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109. Критерием принятия решения для административной процедуры является наличие всех документов, необходимых для предоставления муниципальной услуги, отсутствие оснований для возврата заявления и принятое решение по существу поданного заявления и документов, необходимых для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110. Результатом исполнения административной процедуры является выдача заявителю или направление заявителю по адресу, содержащемуся в его заявлении результата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111. Способом фиксации результата административной процедуры является подготовка результата предоставления муниципальной услуги и регистрация факта выдачи результата предоставления муниципальной услуги заявителю.</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1"/>
        <w:rPr>
          <w:rFonts w:ascii="Arial" w:hAnsi="Arial" w:cs="Arial"/>
          <w:color w:val="000000" w:themeColor="text1"/>
          <w:sz w:val="24"/>
          <w:szCs w:val="24"/>
        </w:rPr>
      </w:pPr>
      <w:r w:rsidRPr="009F7E6E">
        <w:rPr>
          <w:rFonts w:ascii="Arial" w:hAnsi="Arial" w:cs="Arial"/>
          <w:color w:val="000000" w:themeColor="text1"/>
          <w:sz w:val="24"/>
          <w:szCs w:val="24"/>
        </w:rPr>
        <w:t>Раздел IV. ФОРМЫ КОНТРОЛЯ ЗА ПРЕДОСТАВЛЕНИЕМ</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26. ПОРЯДОК ОСУЩЕСТВЛЕНИЯ ТЕКУЩЕГО КОНТРОЛЯ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ЗА СОБЛЮДЕНИЕМ И ИСПОЛНЕНИЕМ ОТВЕТСТВЕННЫМИ ДОЛЖНОСТНЫМИ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ЛИЦАМИ ПОЛОЖЕНИЙ АДМИНИСТРАТИВНОГО РЕГЛАМЕНТА И ИНЫХ</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НОРМАТИВНЫХ ПРАВОВЫХ АКТОВ, УСТАНАВЛИВАЮЩИХ ТРЕБОВАНИЯ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К ПРЕДОСТАВЛЕНИЮ МУНИЦИПАЛЬНОЙ УСЛУГИ, А ТАКЖЕ ПРИНЯТИЕМ</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ИМИ РЕШЕНИЙ</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113. Основными задачами текущего контроля являются: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lastRenderedPageBreak/>
        <w:t>1) обеспечение своевременного и качественного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выявление нарушений в сроках и качестве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выявление и устранение причин и условий, способствующих ненадлежащему предоставлению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4) принятие мер по надлежащему предоставлению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114. Текущий контроль осуществляется на постоянной основе.</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27. ПОРЯДОК И ПЕРИОДИЧНОСТЬ ОСУЩЕСТВЛЕНИЯ ПЛАНОВЫХ</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И ВНЕПЛАНОВЫХ ПРОВЕРОК ПОЛНОТЫ И КАЧЕСТВА ПРЕДОСТАВЛЕНИЯ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 В ТОМ ЧИСЛЕ ПОРЯДОК И ФОРМЫ КОНТРОЛЯ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ЗА ПОЛНОТОЙ И КАЧЕСТВОМ ПРЕДОСТАВЛЕНИЯ 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115.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116. Состав комиссии утверждается правовым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119.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120. Заявитель уведомляется о результатах проверки в течение 10 календарных дней со дня принятия соответствующего решения.</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121.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122. Плановые проверки осуществляются на основании полугодовых или годовых планов работы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123.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lastRenderedPageBreak/>
        <w:t>Глава 28. ОТВЕТСТВЕННОСТЬ ДОЛЖНОСТНЫХ ЛИЦ ОРГАНА МЕСТНОГО</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САМОУПРАВЛЕНИЯ ЗА РЕШЕНИЯ И ДЕЙСТВИЯ (БЕЗДЕЙСТВИЕ),</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ПРИНИМАЕМЫЕ (ОСУЩЕСТВЛЯЕМЫЕ) ИМИ В ХОДЕ ПРЕДОСТАВЛЕНИЯ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МУНИЦИПАЛЬНОЙ УСЛУГИ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124.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125.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t>Глава 29. ПОЛОЖЕНИЯ, ХАРАКТЕРИЗУЮЩИЕ ТРЕБОВАНИЯ К ПОРЯДКУ</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И ФОРМАМ КОНТРОЛЯ ЗА ПРЕДОСТАВЛЕНИЕМ МУНИЦИПАЛЬНОЙ УСЛУГИ,</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В ТОМ ЧИСЛЕ СО СТОРОНЫ ЗАЯВИТЕЛЕЙ, ИХ ОБЪЕДИНЕНИЙ</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И ОРГАНИЗАЦИЙ</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ind w:firstLine="540"/>
        <w:jc w:val="both"/>
        <w:rPr>
          <w:rFonts w:ascii="Arial" w:hAnsi="Arial" w:cs="Arial"/>
          <w:color w:val="000000" w:themeColor="text1"/>
          <w:sz w:val="24"/>
          <w:szCs w:val="24"/>
        </w:rPr>
      </w:pPr>
      <w:bookmarkStart w:id="16" w:name="P558"/>
      <w:bookmarkEnd w:id="16"/>
      <w:r w:rsidRPr="009F7E6E">
        <w:rPr>
          <w:rFonts w:ascii="Arial" w:hAnsi="Arial" w:cs="Arial"/>
          <w:color w:val="000000" w:themeColor="text1"/>
          <w:sz w:val="24"/>
          <w:szCs w:val="24"/>
        </w:rPr>
        <w:t>126.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3) некорректного поведения должностных лиц администрации МО «Боханский район», нарушения правил служебной этики при предоставлении муниципальной услуги.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 xml:space="preserve">127. Информацию, указанную в </w:t>
      </w:r>
      <w:hyperlink w:anchor="P558" w:history="1">
        <w:r w:rsidRPr="009F7E6E">
          <w:rPr>
            <w:rFonts w:ascii="Arial" w:hAnsi="Arial" w:cs="Arial"/>
            <w:color w:val="000000" w:themeColor="text1"/>
            <w:sz w:val="24"/>
            <w:szCs w:val="24"/>
          </w:rPr>
          <w:t>пункте 126</w:t>
        </w:r>
      </w:hyperlink>
      <w:r w:rsidRPr="009F7E6E">
        <w:rPr>
          <w:rFonts w:ascii="Arial" w:hAnsi="Arial" w:cs="Arial"/>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11" w:history="1">
        <w:r w:rsidRPr="009F7E6E">
          <w:rPr>
            <w:rFonts w:ascii="Arial" w:hAnsi="Arial" w:cs="Arial"/>
            <w:color w:val="000000" w:themeColor="text1"/>
            <w:sz w:val="24"/>
            <w:szCs w:val="24"/>
          </w:rPr>
          <w:t>пункте 19</w:t>
        </w:r>
      </w:hyperlink>
      <w:r w:rsidRPr="009F7E6E">
        <w:rPr>
          <w:rFonts w:ascii="Arial" w:hAnsi="Arial" w:cs="Arial"/>
          <w:color w:val="000000" w:themeColor="text1"/>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128. Срок рассмотрения обращений граждан, их объединений и организаций составляет 30 календарных дней с момента их регистрации.</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B580D" w:rsidRPr="009F7E6E" w:rsidRDefault="00EB580D" w:rsidP="00EB580D">
      <w:pPr>
        <w:pStyle w:val="ConsPlusNormal"/>
        <w:spacing w:before="220"/>
        <w:ind w:firstLine="540"/>
        <w:jc w:val="both"/>
        <w:rPr>
          <w:rFonts w:ascii="Arial" w:hAnsi="Arial" w:cs="Arial"/>
          <w:color w:val="000000" w:themeColor="text1"/>
          <w:sz w:val="24"/>
          <w:szCs w:val="24"/>
        </w:rPr>
      </w:pPr>
      <w:r w:rsidRPr="009F7E6E">
        <w:rPr>
          <w:rFonts w:ascii="Arial" w:hAnsi="Arial" w:cs="Arial"/>
          <w:color w:val="000000" w:themeColor="text1"/>
          <w:sz w:val="24"/>
          <w:szCs w:val="24"/>
        </w:rPr>
        <w:t>129. Контроль за предоставлением муниципальной услуги осуществляется в соответствии с действующим законодательством.</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center"/>
        <w:outlineLvl w:val="1"/>
        <w:rPr>
          <w:rFonts w:ascii="Arial" w:hAnsi="Arial" w:cs="Arial"/>
          <w:color w:val="000000" w:themeColor="text1"/>
          <w:sz w:val="24"/>
          <w:szCs w:val="24"/>
        </w:rPr>
      </w:pPr>
      <w:r w:rsidRPr="009F7E6E">
        <w:rPr>
          <w:rFonts w:ascii="Arial" w:hAnsi="Arial" w:cs="Arial"/>
          <w:color w:val="000000" w:themeColor="text1"/>
          <w:sz w:val="24"/>
          <w:szCs w:val="24"/>
        </w:rPr>
        <w:t>Раздел V. ДОСУДЕБНЫЙ (ВНЕСУДЕБНЫЙ) ПОРЯДОК ОБЖАЛОВАНИЯ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РЕШЕНИЙ И ДЕЙСТВИЙ (БЕЗДЕЙСТВИЯ) ОРГАНА, ПРЕДОСТАВЛЯЮЩЕГО</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МУНИЦИПАЛЬНУЮ УСЛУГУ, А ТАКЖЕ ДОЛЖНОСТНЫХ ЛИЦ,</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МУНИЦИПАЛЬНЫХ СЛУЖАЩИХ</w:t>
      </w:r>
    </w:p>
    <w:p w:rsidR="00EB580D" w:rsidRPr="009F7E6E" w:rsidRDefault="00EB580D" w:rsidP="00EB580D">
      <w:pPr>
        <w:pStyle w:val="ConsPlusNormal"/>
        <w:jc w:val="center"/>
        <w:outlineLvl w:val="2"/>
        <w:rPr>
          <w:rFonts w:ascii="Arial" w:hAnsi="Arial" w:cs="Arial"/>
          <w:color w:val="000000" w:themeColor="text1"/>
          <w:sz w:val="24"/>
          <w:szCs w:val="24"/>
        </w:rPr>
      </w:pPr>
      <w:r w:rsidRPr="009F7E6E">
        <w:rPr>
          <w:rFonts w:ascii="Arial" w:hAnsi="Arial" w:cs="Arial"/>
          <w:color w:val="000000" w:themeColor="text1"/>
          <w:sz w:val="24"/>
          <w:szCs w:val="24"/>
        </w:rPr>
        <w:lastRenderedPageBreak/>
        <w:t>Глава 30. ОБЖАЛОВАНИЕ РЕШЕНИЙ И ДЕЙСТВИЙ (БЕЗДЕЙСТВИЯ)</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УПОЛНОМОЧЕННОГО ОРГАНА, А ТАКЖЕ ДОЛЖНОСТНЫХ ЛИЦ</w:t>
      </w:r>
    </w:p>
    <w:p w:rsidR="00EB580D" w:rsidRPr="009F7E6E" w:rsidRDefault="00EB580D" w:rsidP="00EB580D">
      <w:pPr>
        <w:pStyle w:val="ConsPlusNormal"/>
        <w:jc w:val="center"/>
        <w:rPr>
          <w:rFonts w:ascii="Arial" w:hAnsi="Arial" w:cs="Arial"/>
          <w:color w:val="000000" w:themeColor="text1"/>
          <w:sz w:val="24"/>
          <w:szCs w:val="24"/>
        </w:rPr>
      </w:pPr>
      <w:r w:rsidRPr="009F7E6E">
        <w:rPr>
          <w:rFonts w:ascii="Arial" w:hAnsi="Arial" w:cs="Arial"/>
          <w:color w:val="000000" w:themeColor="text1"/>
          <w:sz w:val="24"/>
          <w:szCs w:val="24"/>
        </w:rPr>
        <w:t>УПОЛНОМОЧЕННОГО ОРГАНА</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r w:rsidRPr="009F7E6E">
        <w:rPr>
          <w:rFonts w:ascii="Arial" w:hAnsi="Arial" w:cs="Arial"/>
          <w:color w:val="000000" w:themeColor="text1"/>
        </w:rPr>
        <w:t>130. Заявитель имеет право на досудебное (внесудебное) обжалование действий (бездействия) и решений администрации МО «Боханский район», ее должностного лица либо муниципального служащего, осуществляемых (принятых) в ходе предоставления муниципальной услуги.</w:t>
      </w:r>
      <w:r w:rsidRPr="009F7E6E">
        <w:rPr>
          <w:rFonts w:ascii="Arial" w:hAnsi="Arial" w:cs="Arial"/>
          <w:color w:val="000000" w:themeColor="text1"/>
        </w:rPr>
        <w:br/>
        <w:t xml:space="preserve">         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w:t>
      </w:r>
      <w:hyperlink r:id="rId44" w:history="1">
        <w:r w:rsidRPr="009F7E6E">
          <w:rPr>
            <w:rStyle w:val="a5"/>
            <w:rFonts w:ascii="Arial" w:hAnsi="Arial" w:cs="Arial"/>
            <w:color w:val="000000" w:themeColor="text1"/>
          </w:rPr>
          <w:t>Федеральным законом от 27.07.2010 N 210-ФЗ</w:t>
        </w:r>
      </w:hyperlink>
      <w:r w:rsidRPr="009F7E6E">
        <w:rPr>
          <w:rFonts w:ascii="Arial" w:hAnsi="Arial" w:cs="Arial"/>
          <w:color w:val="000000" w:themeColor="text1"/>
        </w:rPr>
        <w:t> "Об организации предоставления государственных и муниципальных услуг".</w:t>
      </w: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r w:rsidRPr="009F7E6E">
        <w:rPr>
          <w:rFonts w:ascii="Arial" w:hAnsi="Arial" w:cs="Arial"/>
          <w:color w:val="000000" w:themeColor="text1"/>
        </w:rPr>
        <w:t>131. Заявитель может обратиться с жалобой в следующих случаях:</w:t>
      </w: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r w:rsidRPr="009F7E6E">
        <w:rPr>
          <w:rFonts w:ascii="Arial" w:hAnsi="Arial" w:cs="Arial"/>
          <w:color w:val="000000" w:themeColor="text1"/>
        </w:rPr>
        <w:t xml:space="preserve">1) нарушение срока регистрации поданных заявителем (представителем заявителя) документов, необходимых для предоставления муниципальной услуги;          </w:t>
      </w: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r w:rsidRPr="009F7E6E">
        <w:rPr>
          <w:rFonts w:ascii="Arial" w:hAnsi="Arial" w:cs="Arial"/>
          <w:color w:val="000000" w:themeColor="text1"/>
        </w:rPr>
        <w:t xml:space="preserve">2) нарушение срока предоставления муниципальной услуги; </w:t>
      </w: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r w:rsidRPr="009F7E6E">
        <w:rPr>
          <w:rFonts w:ascii="Arial" w:hAnsi="Arial" w:cs="Arial"/>
          <w:color w:val="000000" w:themeColor="text1"/>
        </w:rPr>
        <w:t xml:space="preserve">3) требование у заявителя (представителем заявителя) в целях предоставления муниципальной услуги документов, не предусмотренных настоящим административным регламентом; </w:t>
      </w: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r w:rsidRPr="009F7E6E">
        <w:rPr>
          <w:rFonts w:ascii="Arial" w:hAnsi="Arial" w:cs="Arial"/>
          <w:color w:val="000000" w:themeColor="text1"/>
        </w:rPr>
        <w:t xml:space="preserve">4) отказ в приеме у заявителя (представителем заявителя) документов, указанных в настоящем административном регламенте; </w:t>
      </w: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r w:rsidRPr="009F7E6E">
        <w:rPr>
          <w:rFonts w:ascii="Arial" w:hAnsi="Arial" w:cs="Arial"/>
          <w:color w:val="000000" w:themeColor="text1"/>
        </w:rPr>
        <w:t>5) отказ в предоставлении муниципальной услуги, если основания отказа не предусмотрены настоящим административным регламентом</w:t>
      </w: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r w:rsidRPr="009F7E6E">
        <w:rPr>
          <w:rFonts w:ascii="Arial" w:hAnsi="Arial" w:cs="Arial"/>
          <w:color w:val="000000" w:themeColor="text1"/>
        </w:rPr>
        <w:t xml:space="preserve">6) истребование с заявителя (представителем заявителя) платы за предоставление муниципальной услуги; </w:t>
      </w: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r w:rsidRPr="009F7E6E">
        <w:rPr>
          <w:rFonts w:ascii="Arial" w:hAnsi="Arial" w:cs="Arial"/>
          <w:color w:val="000000" w:themeColor="text1"/>
        </w:rPr>
        <w:t>7) 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r w:rsidRPr="009F7E6E">
        <w:rPr>
          <w:rFonts w:ascii="Arial" w:hAnsi="Arial" w:cs="Arial"/>
          <w:color w:val="000000" w:themeColor="text1"/>
        </w:rPr>
        <w:t>8) нарушение срока или порядка выдачи документов по результатам предоставления муниципальной услуги;</w:t>
      </w:r>
    </w:p>
    <w:p w:rsidR="00EB580D" w:rsidRPr="009F7E6E" w:rsidRDefault="00EB580D" w:rsidP="00EB580D">
      <w:pPr>
        <w:pStyle w:val="a6"/>
        <w:spacing w:before="0" w:beforeAutospacing="0" w:after="0" w:afterAutospacing="0"/>
        <w:ind w:firstLine="567"/>
        <w:jc w:val="both"/>
        <w:rPr>
          <w:rFonts w:ascii="Arial" w:hAnsi="Arial" w:cs="Arial"/>
          <w:color w:val="000000" w:themeColor="text1"/>
          <w:spacing w:val="2"/>
          <w:shd w:val="clear" w:color="auto" w:fill="FFFFFF"/>
        </w:rPr>
      </w:pPr>
      <w:r w:rsidRPr="009F7E6E">
        <w:rPr>
          <w:rFonts w:ascii="Arial" w:hAnsi="Arial" w:cs="Arial"/>
          <w:color w:val="000000" w:themeColor="text1"/>
        </w:rPr>
        <w:t xml:space="preserve">9) приостановление предоставления муниципальной услуги </w:t>
      </w:r>
      <w:r w:rsidRPr="009F7E6E">
        <w:rPr>
          <w:rFonts w:ascii="Arial" w:hAnsi="Arial" w:cs="Arial"/>
          <w:color w:val="000000" w:themeColor="text1"/>
          <w:spacing w:val="2"/>
          <w:shd w:val="clear" w:color="auto" w:fill="FFFFFF"/>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МО «Боханский район»</w:t>
      </w:r>
    </w:p>
    <w:p w:rsidR="00EB580D" w:rsidRPr="009F7E6E" w:rsidRDefault="00EB580D" w:rsidP="00EB580D">
      <w:pPr>
        <w:pStyle w:val="a6"/>
        <w:spacing w:before="0" w:beforeAutospacing="0" w:after="0" w:afterAutospacing="0"/>
        <w:ind w:firstLine="567"/>
        <w:jc w:val="both"/>
        <w:rPr>
          <w:rFonts w:ascii="Arial" w:hAnsi="Arial" w:cs="Arial"/>
          <w:color w:val="000000" w:themeColor="text1"/>
        </w:rPr>
      </w:pPr>
      <w:r w:rsidRPr="009F7E6E">
        <w:rPr>
          <w:rFonts w:ascii="Arial" w:hAnsi="Arial" w:cs="Arial"/>
          <w:color w:val="000000" w:themeColor="text1"/>
          <w:spacing w:val="2"/>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132. Жалоба подается в письменной форме на бумажном носителе, в электронной форме в администрацию МО «Боханский район». Жалоба на решения и действия (бездействие) муниципальных служащих отдела по УМИ при предоставлении муниципальной услуги рассматривается начальником отдела по УМИ.</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Жалоба на действия (бездействие) и (или) решения, принятые начальником по УМИ  рассматривается Мэром МО «Боханский район».</w:t>
      </w:r>
    </w:p>
    <w:p w:rsidR="00EB580D" w:rsidRPr="009F7E6E" w:rsidRDefault="00EB580D" w:rsidP="00EB580D">
      <w:pPr>
        <w:jc w:val="both"/>
        <w:rPr>
          <w:rFonts w:ascii="Arial" w:hAnsi="Arial" w:cs="Arial"/>
          <w:color w:val="000000" w:themeColor="text1"/>
        </w:rPr>
      </w:pP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133.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направлена (подана) одним из </w:t>
      </w:r>
      <w:r w:rsidRPr="009F7E6E">
        <w:rPr>
          <w:rFonts w:ascii="Arial" w:hAnsi="Arial" w:cs="Arial"/>
          <w:color w:val="000000" w:themeColor="text1"/>
        </w:rPr>
        <w:lastRenderedPageBreak/>
        <w:t>способов, указанных в настоящем регламенте, либо принята при личном приеме заявителя либо уполномоченного представителя.</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Жалоба на решения и действия (бездействие)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134. Жалоба должна содержать:</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135. Жалоба, поступившая в администрацию МО «Боханский район» в течение пятнадцати рабочих дней со дня ее регистрации, а в случае обжалования отказа администрации МО «Боханский район», ее должностного лица либо муниципального служащего,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Жалоба, поданная одним из способов, указанных в пункте 132 настоящего Административного регламента, регистрируется в администрации МО «Боханский район»  в день поступления</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136. По результатам рассмотрения жалобы принимается одно из следующих решений:</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субъектов Российской Федерации, муниципальными правовыми актами;</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2) в удовлетворении жалобы отказывается. </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w:t>
      </w:r>
      <w:r w:rsidRPr="009F7E6E">
        <w:rPr>
          <w:rFonts w:ascii="Arial" w:hAnsi="Arial" w:cs="Arial"/>
          <w:color w:val="000000" w:themeColor="text1"/>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133 настоящего административного регламента, незамедлительно направляет имеющиеся материалы в органы прокуратуры. </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138. Исчерпывающий перечень оснований для отказа в удовлетворении жалобы:</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если в ходе рассмотрения жалоба признана необоснованной ввиду несоответствия изложенных в ней обстоятельств действительности;</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несоответствие жалобы требованиям, установленным пунктом 134 настоящего регламента;</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в случае если текст жалобы не поддается прочтению.</w:t>
      </w:r>
    </w:p>
    <w:p w:rsidR="00EB580D" w:rsidRPr="009F7E6E" w:rsidRDefault="00EB580D" w:rsidP="00EB580D">
      <w:pPr>
        <w:jc w:val="both"/>
        <w:rPr>
          <w:rFonts w:ascii="Arial" w:hAnsi="Arial" w:cs="Arial"/>
          <w:color w:val="000000" w:themeColor="text1"/>
        </w:rPr>
      </w:pP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139. Не позднее дня, следующего за днем принятия решения, указанного в пункте 136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80D" w:rsidRPr="009F7E6E" w:rsidRDefault="00EB580D" w:rsidP="00EB580D">
      <w:pPr>
        <w:jc w:val="both"/>
        <w:rPr>
          <w:rFonts w:ascii="Arial" w:hAnsi="Arial" w:cs="Arial"/>
          <w:color w:val="000000" w:themeColor="text1"/>
        </w:rPr>
      </w:pP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140.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 размещается на сайте администрации МО «Боханский район» и информационных стендах, в том числе в МФЦ, на Едином портале и Портале муниципальных услуг Иркутской области.</w:t>
      </w:r>
    </w:p>
    <w:p w:rsidR="00EB580D" w:rsidRPr="009F7E6E" w:rsidRDefault="00EB580D" w:rsidP="00EB580D">
      <w:pPr>
        <w:jc w:val="both"/>
        <w:rPr>
          <w:rFonts w:ascii="Arial" w:hAnsi="Arial" w:cs="Arial"/>
          <w:color w:val="000000" w:themeColor="text1"/>
        </w:rPr>
      </w:pPr>
    </w:p>
    <w:p w:rsidR="00EB580D" w:rsidRPr="009F7E6E" w:rsidRDefault="00EB580D" w:rsidP="00EB580D">
      <w:pPr>
        <w:jc w:val="both"/>
        <w:rPr>
          <w:rFonts w:ascii="Arial" w:hAnsi="Arial" w:cs="Arial"/>
          <w:color w:val="000000" w:themeColor="text1"/>
        </w:rPr>
      </w:pPr>
      <w:r w:rsidRPr="009F7E6E">
        <w:rPr>
          <w:rFonts w:ascii="Arial" w:hAnsi="Arial" w:cs="Arial"/>
          <w:color w:val="000000" w:themeColor="text1"/>
        </w:rPr>
        <w:t xml:space="preserve">      5.12. Юридические лица и индивидуальные предприниматели вправе направить жалобу в антимонопольный орган в порядке и случаях, предусмотренных главой 4 Федерального закона от 26.07.2006 N 135-ФЗ «О защите конкуренции». Такая жалоба подается и рассматривается в соответствии с указанным Федеральным законом. </w:t>
      </w:r>
    </w:p>
    <w:p w:rsidR="00EB580D" w:rsidRPr="009F7E6E" w:rsidRDefault="00EB580D" w:rsidP="00EB580D">
      <w:pPr>
        <w:jc w:val="both"/>
        <w:rPr>
          <w:rFonts w:ascii="Arial" w:hAnsi="Arial" w:cs="Arial"/>
          <w:color w:val="000000" w:themeColor="text1"/>
        </w:rPr>
      </w:pP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Приложение № 1</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к Административному регламенту</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предоставления муниципальной услуги</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«Предоставление земельных участков</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в собственность бесплатно»</w:t>
      </w:r>
    </w:p>
    <w:p w:rsidR="00EB580D" w:rsidRPr="009F7E6E" w:rsidRDefault="00EB580D" w:rsidP="00EB580D">
      <w:pPr>
        <w:jc w:val="center"/>
        <w:rPr>
          <w:color w:val="000000" w:themeColor="text1"/>
        </w:rPr>
      </w:pPr>
    </w:p>
    <w:p w:rsidR="00EB580D" w:rsidRPr="009F7E6E" w:rsidRDefault="00EB580D" w:rsidP="00EB580D">
      <w:pPr>
        <w:jc w:val="center"/>
        <w:rPr>
          <w:color w:val="000000" w:themeColor="text1"/>
        </w:rPr>
      </w:pPr>
    </w:p>
    <w:p w:rsidR="00EB580D" w:rsidRPr="009F7E6E" w:rsidRDefault="00EB580D" w:rsidP="00EB580D">
      <w:pPr>
        <w:jc w:val="right"/>
        <w:rPr>
          <w:rFonts w:ascii="Courier New" w:hAnsi="Courier New" w:cs="Courier New"/>
          <w:b/>
          <w:color w:val="000000" w:themeColor="text1"/>
          <w:sz w:val="22"/>
          <w:szCs w:val="22"/>
        </w:rPr>
      </w:pPr>
      <w:r w:rsidRPr="009F7E6E">
        <w:rPr>
          <w:color w:val="000000" w:themeColor="text1"/>
        </w:rPr>
        <w:t xml:space="preserve">                                                                     </w:t>
      </w:r>
      <w:r w:rsidRPr="009F7E6E">
        <w:rPr>
          <w:b/>
          <w:color w:val="000000" w:themeColor="text1"/>
        </w:rPr>
        <w:t xml:space="preserve"> </w:t>
      </w:r>
      <w:r w:rsidRPr="009F7E6E">
        <w:rPr>
          <w:rFonts w:ascii="Courier New" w:hAnsi="Courier New" w:cs="Courier New"/>
          <w:b/>
          <w:color w:val="000000" w:themeColor="text1"/>
          <w:sz w:val="22"/>
          <w:szCs w:val="22"/>
        </w:rPr>
        <w:t>Мэру муниципального образования «Боханский район»</w:t>
      </w:r>
    </w:p>
    <w:p w:rsidR="00EB580D" w:rsidRPr="009F7E6E" w:rsidRDefault="00EB580D" w:rsidP="00EB580D">
      <w:pPr>
        <w:jc w:val="right"/>
        <w:rPr>
          <w:rFonts w:ascii="Courier New" w:hAnsi="Courier New" w:cs="Courier New"/>
          <w:b/>
          <w:color w:val="000000" w:themeColor="text1"/>
          <w:sz w:val="22"/>
          <w:szCs w:val="22"/>
        </w:rPr>
      </w:pP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b/>
          <w:color w:val="000000" w:themeColor="text1"/>
          <w:sz w:val="22"/>
          <w:szCs w:val="22"/>
        </w:rPr>
        <w:t xml:space="preserve">                                   </w:t>
      </w:r>
      <w:r w:rsidRPr="009F7E6E">
        <w:rPr>
          <w:rFonts w:ascii="Courier New" w:hAnsi="Courier New" w:cs="Courier New"/>
          <w:color w:val="000000" w:themeColor="text1"/>
          <w:sz w:val="22"/>
          <w:szCs w:val="22"/>
        </w:rPr>
        <w:t>От__________________________</w:t>
      </w:r>
    </w:p>
    <w:p w:rsidR="00EB580D" w:rsidRPr="009F7E6E" w:rsidRDefault="00EB580D" w:rsidP="00EB580D">
      <w:pPr>
        <w:jc w:val="center"/>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w:t>
      </w:r>
      <w:r w:rsidR="00FB007C" w:rsidRPr="009F7E6E">
        <w:rPr>
          <w:rFonts w:ascii="Courier New" w:hAnsi="Courier New" w:cs="Courier New"/>
          <w:color w:val="000000" w:themeColor="text1"/>
          <w:sz w:val="22"/>
          <w:szCs w:val="22"/>
        </w:rPr>
        <w:t xml:space="preserve">                 </w:t>
      </w:r>
      <w:r w:rsidRPr="009F7E6E">
        <w:rPr>
          <w:rFonts w:ascii="Courier New" w:hAnsi="Courier New" w:cs="Courier New"/>
          <w:color w:val="000000" w:themeColor="text1"/>
          <w:sz w:val="22"/>
          <w:szCs w:val="22"/>
        </w:rPr>
        <w:t xml:space="preserve"> (ФИО физического лица,</w:t>
      </w:r>
    </w:p>
    <w:p w:rsidR="00EB580D" w:rsidRPr="009F7E6E" w:rsidRDefault="00EB580D" w:rsidP="00EB580D">
      <w:pPr>
        <w:jc w:val="right"/>
        <w:rPr>
          <w:rFonts w:ascii="Courier New" w:hAnsi="Courier New" w:cs="Courier New"/>
          <w:b/>
          <w:color w:val="000000" w:themeColor="text1"/>
          <w:sz w:val="22"/>
          <w:szCs w:val="22"/>
        </w:rPr>
      </w:pPr>
      <w:r w:rsidRPr="009F7E6E">
        <w:rPr>
          <w:rFonts w:ascii="Courier New" w:hAnsi="Courier New" w:cs="Courier New"/>
          <w:b/>
          <w:color w:val="000000" w:themeColor="text1"/>
          <w:sz w:val="22"/>
          <w:szCs w:val="22"/>
        </w:rPr>
        <w:t>______________________________</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адрес регистрации и адрес для почтовых отправлений)</w:t>
      </w:r>
    </w:p>
    <w:p w:rsidR="00EB580D" w:rsidRPr="009F7E6E" w:rsidRDefault="00EB580D" w:rsidP="00EB580D">
      <w:pPr>
        <w:jc w:val="right"/>
        <w:rPr>
          <w:rFonts w:ascii="Courier New" w:hAnsi="Courier New" w:cs="Courier New"/>
          <w:b/>
          <w:color w:val="000000" w:themeColor="text1"/>
          <w:sz w:val="22"/>
          <w:szCs w:val="22"/>
        </w:rPr>
      </w:pPr>
      <w:r w:rsidRPr="009F7E6E">
        <w:rPr>
          <w:rFonts w:ascii="Courier New" w:hAnsi="Courier New" w:cs="Courier New"/>
          <w:color w:val="000000" w:themeColor="text1"/>
          <w:sz w:val="22"/>
          <w:szCs w:val="22"/>
        </w:rPr>
        <w:t>________________________________</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b/>
          <w:color w:val="000000" w:themeColor="text1"/>
          <w:sz w:val="22"/>
          <w:szCs w:val="22"/>
        </w:rPr>
        <w:t xml:space="preserve">                                      </w:t>
      </w:r>
      <w:r w:rsidRPr="009F7E6E">
        <w:rPr>
          <w:rFonts w:ascii="Courier New" w:hAnsi="Courier New" w:cs="Courier New"/>
          <w:color w:val="000000" w:themeColor="text1"/>
          <w:sz w:val="22"/>
          <w:szCs w:val="22"/>
        </w:rPr>
        <w:t>(серия, номер, наименование</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органа выдавшего документ, дата выдачи)</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телефон заявителя</w:t>
      </w:r>
      <w:r w:rsidRPr="009F7E6E">
        <w:rPr>
          <w:rFonts w:ascii="Courier New" w:hAnsi="Courier New" w:cs="Courier New"/>
          <w:b/>
          <w:color w:val="000000" w:themeColor="text1"/>
          <w:sz w:val="22"/>
          <w:szCs w:val="22"/>
        </w:rPr>
        <w:t>:____________________</w:t>
      </w:r>
      <w:r w:rsidRPr="009F7E6E">
        <w:rPr>
          <w:rFonts w:ascii="Courier New" w:hAnsi="Courier New" w:cs="Courier New"/>
          <w:color w:val="000000" w:themeColor="text1"/>
          <w:sz w:val="22"/>
          <w:szCs w:val="22"/>
        </w:rPr>
        <w:t xml:space="preserve">                                  </w:t>
      </w:r>
    </w:p>
    <w:p w:rsidR="00EB580D" w:rsidRPr="009F7E6E" w:rsidRDefault="00EB580D" w:rsidP="00EB580D">
      <w:pPr>
        <w:jc w:val="center"/>
        <w:rPr>
          <w:rFonts w:ascii="Courier New" w:hAnsi="Courier New" w:cs="Courier New"/>
          <w:color w:val="000000" w:themeColor="text1"/>
          <w:sz w:val="22"/>
          <w:szCs w:val="22"/>
        </w:rPr>
      </w:pPr>
    </w:p>
    <w:p w:rsidR="00EB580D" w:rsidRPr="009F7E6E" w:rsidRDefault="00EB580D" w:rsidP="00EB580D">
      <w:pPr>
        <w:jc w:val="center"/>
        <w:rPr>
          <w:rFonts w:ascii="Arial" w:hAnsi="Arial" w:cs="Arial"/>
          <w:b/>
          <w:color w:val="000000" w:themeColor="text1"/>
        </w:rPr>
      </w:pPr>
      <w:r w:rsidRPr="009F7E6E">
        <w:rPr>
          <w:rFonts w:ascii="Arial" w:hAnsi="Arial" w:cs="Arial"/>
          <w:b/>
          <w:color w:val="000000" w:themeColor="text1"/>
        </w:rPr>
        <w:t>З А Я В Л Е Н И Е</w:t>
      </w:r>
    </w:p>
    <w:p w:rsidR="00EB580D" w:rsidRPr="009F7E6E" w:rsidRDefault="00EB580D" w:rsidP="00EB580D">
      <w:pPr>
        <w:jc w:val="both"/>
        <w:rPr>
          <w:color w:val="000000" w:themeColor="text1"/>
        </w:rPr>
      </w:pPr>
    </w:p>
    <w:p w:rsidR="00EB580D" w:rsidRPr="009F7E6E" w:rsidRDefault="00EB580D" w:rsidP="00EB580D">
      <w:pPr>
        <w:ind w:firstLine="426"/>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Прошу  предоставить  в собственность бесплатно земельный  участок   для  _____________________________________________</w:t>
      </w:r>
      <w:r w:rsidR="00C70C44" w:rsidRPr="009F7E6E">
        <w:rPr>
          <w:rFonts w:ascii="Courier New" w:hAnsi="Courier New" w:cs="Courier New"/>
          <w:color w:val="000000" w:themeColor="text1"/>
          <w:sz w:val="22"/>
          <w:szCs w:val="22"/>
        </w:rPr>
        <w:t>______________________________</w:t>
      </w:r>
    </w:p>
    <w:p w:rsidR="00EB580D" w:rsidRPr="009F7E6E" w:rsidRDefault="00EB580D" w:rsidP="00EB580D">
      <w:pPr>
        <w:ind w:firstLine="426"/>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w:t>
      </w:r>
    </w:p>
    <w:p w:rsidR="00EB580D" w:rsidRPr="009F7E6E" w:rsidRDefault="00EB580D" w:rsidP="00EB580D">
      <w:pPr>
        <w:ind w:firstLine="426"/>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Земельный участок, расположенный по адресу: __________________________________________________________________________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Площадью: __</w:t>
      </w:r>
      <w:r w:rsidR="00FB007C" w:rsidRPr="009F7E6E">
        <w:rPr>
          <w:rFonts w:ascii="Courier New" w:hAnsi="Courier New" w:cs="Courier New"/>
          <w:color w:val="000000" w:themeColor="text1"/>
          <w:sz w:val="22"/>
          <w:szCs w:val="22"/>
        </w:rPr>
        <w:t>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С кадастровым номером ____________</w:t>
      </w:r>
      <w:r w:rsidR="00FB007C" w:rsidRPr="009F7E6E">
        <w:rPr>
          <w:rFonts w:ascii="Courier New" w:hAnsi="Courier New" w:cs="Courier New"/>
          <w:color w:val="000000" w:themeColor="text1"/>
          <w:sz w:val="22"/>
          <w:szCs w:val="22"/>
        </w:rPr>
        <w:t>__________</w:t>
      </w:r>
      <w:r w:rsidRPr="009F7E6E">
        <w:rPr>
          <w:rFonts w:ascii="Courier New" w:hAnsi="Courier New" w:cs="Courier New"/>
          <w:color w:val="000000" w:themeColor="text1"/>
          <w:sz w:val="22"/>
          <w:szCs w:val="22"/>
        </w:rPr>
        <w:t>______________________________</w:t>
      </w:r>
    </w:p>
    <w:p w:rsidR="00C70C44" w:rsidRPr="009F7E6E" w:rsidRDefault="00C70C44" w:rsidP="00FB007C">
      <w:pPr>
        <w:jc w:val="center"/>
        <w:rPr>
          <w:rFonts w:ascii="Courier New" w:hAnsi="Courier New" w:cs="Courier New"/>
          <w:color w:val="000000" w:themeColor="text1"/>
          <w:sz w:val="22"/>
          <w:szCs w:val="22"/>
        </w:rPr>
      </w:pPr>
    </w:p>
    <w:p w:rsidR="00EB580D" w:rsidRPr="009F7E6E" w:rsidRDefault="00FB007C" w:rsidP="00C70C44">
      <w:pPr>
        <w:ind w:left="993" w:hanging="993"/>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В связи </w:t>
      </w:r>
      <w:r w:rsidR="00C70C44" w:rsidRPr="009F7E6E">
        <w:rPr>
          <w:rFonts w:ascii="Courier New" w:hAnsi="Courier New" w:cs="Courier New"/>
          <w:color w:val="000000" w:themeColor="text1"/>
          <w:sz w:val="22"/>
          <w:szCs w:val="22"/>
        </w:rPr>
        <w:t>с</w:t>
      </w:r>
      <w:r w:rsidRPr="009F7E6E">
        <w:rPr>
          <w:rFonts w:ascii="Courier New" w:hAnsi="Courier New" w:cs="Courier New"/>
          <w:color w:val="000000" w:themeColor="text1"/>
          <w:sz w:val="22"/>
          <w:szCs w:val="22"/>
        </w:rPr>
        <w:t> тем, что я являюсь_____________________</w:t>
      </w:r>
      <w:r w:rsidR="00EB580D" w:rsidRPr="009F7E6E">
        <w:rPr>
          <w:rFonts w:ascii="Courier New" w:hAnsi="Courier New" w:cs="Courier New"/>
          <w:color w:val="000000" w:themeColor="text1"/>
          <w:sz w:val="22"/>
          <w:szCs w:val="22"/>
        </w:rPr>
        <w:t>__________</w:t>
      </w:r>
      <w:r w:rsidRPr="009F7E6E">
        <w:rPr>
          <w:rFonts w:ascii="Courier New" w:hAnsi="Courier New" w:cs="Courier New"/>
          <w:color w:val="000000" w:themeColor="text1"/>
          <w:sz w:val="22"/>
          <w:szCs w:val="22"/>
        </w:rPr>
        <w:t>____________</w:t>
      </w:r>
      <w:r w:rsidR="00C70C44" w:rsidRPr="009F7E6E">
        <w:rPr>
          <w:rFonts w:ascii="Courier New" w:hAnsi="Courier New" w:cs="Courier New"/>
          <w:color w:val="000000" w:themeColor="text1"/>
          <w:sz w:val="22"/>
          <w:szCs w:val="22"/>
        </w:rPr>
        <w:t>___</w:t>
      </w:r>
      <w:r w:rsidR="00EB580D" w:rsidRPr="009F7E6E">
        <w:rPr>
          <w:rFonts w:ascii="Courier New" w:hAnsi="Courier New" w:cs="Courier New"/>
          <w:color w:val="000000" w:themeColor="text1"/>
          <w:sz w:val="22"/>
          <w:szCs w:val="22"/>
        </w:rPr>
        <w:t xml:space="preserve">                                                           </w:t>
      </w:r>
      <w:r w:rsidRPr="009F7E6E">
        <w:rPr>
          <w:rFonts w:ascii="Courier New" w:hAnsi="Courier New" w:cs="Courier New"/>
          <w:color w:val="000000" w:themeColor="text1"/>
          <w:sz w:val="22"/>
          <w:szCs w:val="22"/>
        </w:rPr>
        <w:t xml:space="preserve">                     </w:t>
      </w:r>
      <w:r w:rsidR="00C70C44" w:rsidRPr="009F7E6E">
        <w:rPr>
          <w:rFonts w:ascii="Courier New" w:hAnsi="Courier New" w:cs="Courier New"/>
          <w:color w:val="000000" w:themeColor="text1"/>
          <w:sz w:val="22"/>
          <w:szCs w:val="22"/>
        </w:rPr>
        <w:t xml:space="preserve">                     </w:t>
      </w:r>
      <w:r w:rsidR="00EB580D" w:rsidRPr="009F7E6E">
        <w:rPr>
          <w:rFonts w:ascii="Courier New" w:hAnsi="Courier New" w:cs="Courier New"/>
          <w:color w:val="000000" w:themeColor="text1"/>
          <w:sz w:val="22"/>
          <w:szCs w:val="22"/>
        </w:rPr>
        <w:t>(указывается категория, к которой относится гражданин)</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_________________________________________________________________</w:t>
      </w:r>
    </w:p>
    <w:p w:rsidR="00EB580D" w:rsidRPr="009F7E6E" w:rsidRDefault="00EB580D" w:rsidP="00C70C44">
      <w:pPr>
        <w:ind w:firstLine="426"/>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До вступления в силу Закона от 28.12.2015 № 146-оз земельный участок в собственность бесплатно для ___________________________</w:t>
      </w:r>
      <w:r w:rsidR="00C70C44" w:rsidRPr="009F7E6E">
        <w:rPr>
          <w:rFonts w:ascii="Courier New" w:hAnsi="Courier New" w:cs="Courier New"/>
          <w:color w:val="000000" w:themeColor="text1"/>
          <w:sz w:val="22"/>
          <w:szCs w:val="22"/>
        </w:rPr>
        <w:t>_______________</w:t>
      </w:r>
      <w:r w:rsidRPr="009F7E6E">
        <w:rPr>
          <w:rFonts w:ascii="Courier New" w:hAnsi="Courier New" w:cs="Courier New"/>
          <w:color w:val="000000" w:themeColor="text1"/>
          <w:sz w:val="22"/>
          <w:szCs w:val="22"/>
        </w:rPr>
        <w:t xml:space="preserve">___ на условиях, установленных Законом не предоставлялся </w:t>
      </w:r>
    </w:p>
    <w:p w:rsidR="00EB580D" w:rsidRPr="009F7E6E" w:rsidRDefault="00EB580D" w:rsidP="00EB580D">
      <w:pPr>
        <w:jc w:val="right"/>
        <w:rPr>
          <w:rFonts w:ascii="Courier New" w:hAnsi="Courier New" w:cs="Courier New"/>
          <w:color w:val="000000" w:themeColor="text1"/>
          <w:sz w:val="22"/>
          <w:szCs w:val="22"/>
        </w:rPr>
      </w:pPr>
    </w:p>
    <w:p w:rsidR="00FB007C"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Заявитель:________________________              </w:t>
      </w:r>
      <w:r w:rsidR="00FB007C" w:rsidRPr="009F7E6E">
        <w:rPr>
          <w:rFonts w:ascii="Courier New" w:hAnsi="Courier New" w:cs="Courier New"/>
          <w:color w:val="000000" w:themeColor="text1"/>
          <w:sz w:val="22"/>
          <w:szCs w:val="22"/>
        </w:rPr>
        <w:t>_______________________</w:t>
      </w:r>
      <w:r w:rsidRPr="009F7E6E">
        <w:rPr>
          <w:rFonts w:ascii="Courier New" w:hAnsi="Courier New" w:cs="Courier New"/>
          <w:color w:val="000000" w:themeColor="text1"/>
          <w:sz w:val="22"/>
          <w:szCs w:val="22"/>
        </w:rPr>
        <w:t xml:space="preserve">                          </w:t>
      </w:r>
    </w:p>
    <w:p w:rsidR="00EB580D" w:rsidRPr="009F7E6E" w:rsidRDefault="00FB007C"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w:t>
      </w:r>
      <w:r w:rsidR="00EB580D" w:rsidRPr="009F7E6E">
        <w:rPr>
          <w:rFonts w:ascii="Courier New" w:hAnsi="Courier New" w:cs="Courier New"/>
          <w:color w:val="000000" w:themeColor="text1"/>
          <w:sz w:val="22"/>
          <w:szCs w:val="22"/>
        </w:rPr>
        <w:t xml:space="preserve">Ф.И.О.                                          </w:t>
      </w:r>
      <w:r w:rsidRPr="009F7E6E">
        <w:rPr>
          <w:rFonts w:ascii="Courier New" w:hAnsi="Courier New" w:cs="Courier New"/>
          <w:color w:val="000000" w:themeColor="text1"/>
          <w:sz w:val="22"/>
          <w:szCs w:val="22"/>
        </w:rPr>
        <w:t xml:space="preserve">           </w:t>
      </w:r>
      <w:r w:rsidR="00EB580D" w:rsidRPr="009F7E6E">
        <w:rPr>
          <w:rFonts w:ascii="Courier New" w:hAnsi="Courier New" w:cs="Courier New"/>
          <w:color w:val="000000" w:themeColor="text1"/>
          <w:sz w:val="22"/>
          <w:szCs w:val="22"/>
        </w:rPr>
        <w:t>подпись</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«______»__________________20_______г                                                                                                                                Время _______ часов ______ мин.</w:t>
      </w:r>
    </w:p>
    <w:p w:rsidR="00EB580D" w:rsidRPr="009F7E6E" w:rsidRDefault="00EB580D" w:rsidP="00EB580D">
      <w:pPr>
        <w:jc w:val="both"/>
        <w:rPr>
          <w:rFonts w:ascii="Courier New" w:hAnsi="Courier New" w:cs="Courier New"/>
          <w:color w:val="000000" w:themeColor="text1"/>
          <w:sz w:val="22"/>
          <w:szCs w:val="22"/>
        </w:rPr>
      </w:pP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Приложение:</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(копия паспорта заявителя РФ, копия доверенности, удостоверение ВОВ, удостоверение боевых действий)</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(пенсионное удостоверение I, II группы, справка, подтверждающая факт установления инвалидности, документ о реабилитации)</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(документы, подтверждающие награждение заявителя соответствующим орденом)</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(справку с места работы, справку с места жительства, документ о среднем или высшем образовании)</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(выписка из ЕГРЮЛ о принятии на учет)</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(выписка из ЕГРП, подтверждающую наличие или отсутствие зарегистрированного права собственности на земельные участки)</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(Справку, подтверждающую принятие на учет в качестве нуждающихся в жилых помещениях, предоставляемых по договорам социального найма) </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        </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w:t>
      </w:r>
    </w:p>
    <w:p w:rsidR="00C70C44"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Доверяю ведение дел по передаче земельного участка:_______________________________________</w:t>
      </w:r>
      <w:r w:rsidR="00C70C44" w:rsidRPr="009F7E6E">
        <w:rPr>
          <w:rFonts w:ascii="Courier New" w:hAnsi="Courier New" w:cs="Courier New"/>
          <w:color w:val="000000" w:themeColor="text1"/>
          <w:sz w:val="22"/>
          <w:szCs w:val="22"/>
        </w:rPr>
        <w:t>__</w:t>
      </w:r>
      <w:r w:rsidRPr="009F7E6E">
        <w:rPr>
          <w:rFonts w:ascii="Courier New" w:hAnsi="Courier New" w:cs="Courier New"/>
          <w:color w:val="000000" w:themeColor="text1"/>
          <w:sz w:val="22"/>
          <w:szCs w:val="22"/>
        </w:rPr>
        <w:t>_________________________________</w:t>
      </w:r>
      <w:r w:rsidR="00C70C44" w:rsidRPr="009F7E6E">
        <w:rPr>
          <w:rFonts w:ascii="Courier New" w:hAnsi="Courier New" w:cs="Courier New"/>
          <w:color w:val="000000" w:themeColor="text1"/>
          <w:sz w:val="22"/>
          <w:szCs w:val="22"/>
        </w:rPr>
        <w:t>____________________________________________________________________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(Ф.И.О. доверенного лица, вид, серия, номер документа, удостоверяющего личность, дата и номер доверенности,</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_________________________________________________________________________</w:t>
      </w:r>
    </w:p>
    <w:p w:rsidR="00EB580D" w:rsidRPr="009F7E6E" w:rsidRDefault="00EB580D" w:rsidP="00EB580D">
      <w:pPr>
        <w:jc w:val="center"/>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почтовый  индекс, адрес места жительства и телефон                                      _________________</w:t>
      </w:r>
    </w:p>
    <w:p w:rsidR="00EB580D" w:rsidRPr="009F7E6E" w:rsidRDefault="00C70C44" w:rsidP="00C70C44">
      <w:pPr>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w:t>
      </w:r>
      <w:r w:rsidR="00EB580D" w:rsidRPr="009F7E6E">
        <w:rPr>
          <w:rFonts w:ascii="Courier New" w:hAnsi="Courier New" w:cs="Courier New"/>
          <w:color w:val="000000" w:themeColor="text1"/>
          <w:sz w:val="22"/>
          <w:szCs w:val="22"/>
        </w:rPr>
        <w:t>Ф.И.О.</w:t>
      </w:r>
      <w:r w:rsidR="00EB580D" w:rsidRPr="009F7E6E">
        <w:rPr>
          <w:rFonts w:ascii="Courier New" w:hAnsi="Courier New" w:cs="Courier New"/>
          <w:color w:val="000000" w:themeColor="text1"/>
          <w:sz w:val="22"/>
          <w:szCs w:val="22"/>
        </w:rPr>
        <w:tab/>
      </w:r>
      <w:r w:rsidR="00EB580D" w:rsidRPr="009F7E6E">
        <w:rPr>
          <w:rFonts w:ascii="Courier New" w:hAnsi="Courier New" w:cs="Courier New"/>
          <w:color w:val="000000" w:themeColor="text1"/>
          <w:sz w:val="22"/>
          <w:szCs w:val="22"/>
        </w:rPr>
        <w:tab/>
      </w:r>
      <w:r w:rsidR="00EB580D" w:rsidRPr="009F7E6E">
        <w:rPr>
          <w:rFonts w:ascii="Courier New" w:hAnsi="Courier New" w:cs="Courier New"/>
          <w:color w:val="000000" w:themeColor="text1"/>
          <w:sz w:val="22"/>
          <w:szCs w:val="22"/>
        </w:rPr>
        <w:tab/>
        <w:t xml:space="preserve">                                         подпись</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lastRenderedPageBreak/>
        <w:t xml:space="preserve">                                                                                                                    «______»__________________20_______г.</w:t>
      </w:r>
    </w:p>
    <w:p w:rsidR="00EB580D" w:rsidRPr="009F7E6E" w:rsidRDefault="00EB580D" w:rsidP="00EB580D">
      <w:pPr>
        <w:jc w:val="both"/>
        <w:rPr>
          <w:rFonts w:ascii="Courier New" w:hAnsi="Courier New" w:cs="Courier New"/>
          <w:color w:val="000000" w:themeColor="text1"/>
          <w:sz w:val="22"/>
          <w:szCs w:val="22"/>
        </w:rPr>
      </w:pPr>
    </w:p>
    <w:p w:rsidR="00EB580D" w:rsidRPr="009F7E6E" w:rsidRDefault="00EB580D" w:rsidP="00EB580D">
      <w:pPr>
        <w:jc w:val="both"/>
        <w:rPr>
          <w:color w:val="000000" w:themeColor="text1"/>
        </w:rPr>
      </w:pPr>
    </w:p>
    <w:p w:rsidR="00EB580D" w:rsidRPr="009F7E6E" w:rsidRDefault="00EB580D" w:rsidP="00EB580D">
      <w:pPr>
        <w:jc w:val="both"/>
        <w:rPr>
          <w:color w:val="000000" w:themeColor="text1"/>
        </w:rPr>
      </w:pPr>
    </w:p>
    <w:p w:rsidR="00EB580D" w:rsidRPr="009F7E6E" w:rsidRDefault="00EB580D" w:rsidP="00EB580D">
      <w:pPr>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Я_____________________________________________</w:t>
      </w:r>
      <w:r w:rsidR="00C70C44" w:rsidRPr="009F7E6E">
        <w:rPr>
          <w:rFonts w:ascii="Courier New" w:hAnsi="Courier New" w:cs="Courier New"/>
          <w:color w:val="000000" w:themeColor="text1"/>
          <w:sz w:val="22"/>
          <w:szCs w:val="22"/>
        </w:rPr>
        <w:t>____________________________</w:t>
      </w:r>
      <w:r w:rsidRPr="009F7E6E">
        <w:rPr>
          <w:rFonts w:ascii="Courier New" w:hAnsi="Courier New" w:cs="Courier New"/>
          <w:color w:val="000000" w:themeColor="text1"/>
          <w:sz w:val="22"/>
          <w:szCs w:val="22"/>
        </w:rPr>
        <w:t>,</w:t>
      </w:r>
    </w:p>
    <w:p w:rsidR="00EB580D" w:rsidRPr="009F7E6E" w:rsidRDefault="00EB580D" w:rsidP="00EB580D">
      <w:pPr>
        <w:jc w:val="center"/>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(Ф.И.О)</w:t>
      </w:r>
    </w:p>
    <w:p w:rsidR="00EB580D" w:rsidRPr="009F7E6E" w:rsidRDefault="00EB580D" w:rsidP="00EB580D">
      <w:pPr>
        <w:pStyle w:val="ConsPlusNormal"/>
        <w:widowControl/>
        <w:jc w:val="both"/>
        <w:rPr>
          <w:rFonts w:ascii="Courier New" w:hAnsi="Courier New" w:cs="Courier New"/>
          <w:color w:val="000000" w:themeColor="text1"/>
          <w:szCs w:val="22"/>
        </w:rPr>
      </w:pPr>
      <w:r w:rsidRPr="009F7E6E">
        <w:rPr>
          <w:rFonts w:ascii="Courier New" w:hAnsi="Courier New" w:cs="Courier New"/>
          <w:color w:val="000000" w:themeColor="text1"/>
          <w:szCs w:val="22"/>
        </w:rPr>
        <w:t xml:space="preserve">даю согласие  администрации муниципального образования «Боханский район» </w:t>
      </w:r>
      <w:r w:rsidRPr="009F7E6E">
        <w:rPr>
          <w:rStyle w:val="FontStyle12"/>
          <w:rFonts w:ascii="Courier New" w:hAnsi="Courier New" w:cs="Courier New"/>
          <w:color w:val="000000" w:themeColor="text1"/>
          <w:szCs w:val="22"/>
        </w:rPr>
        <w:t xml:space="preserve">на обработку моих персональных данных посредством их получения в </w:t>
      </w:r>
      <w:r w:rsidRPr="009F7E6E">
        <w:rPr>
          <w:rFonts w:ascii="Courier New" w:hAnsi="Courier New" w:cs="Courier New"/>
          <w:color w:val="000000" w:themeColor="text1"/>
          <w:szCs w:val="22"/>
        </w:rPr>
        <w:t>государственных и иных органов, органов местного самоуправления муниципальных образований Иркутской области и иных организаций.</w:t>
      </w:r>
    </w:p>
    <w:p w:rsidR="00EB580D" w:rsidRPr="009F7E6E" w:rsidRDefault="00EB580D" w:rsidP="00EB580D">
      <w:pPr>
        <w:jc w:val="both"/>
        <w:rPr>
          <w:rFonts w:ascii="Courier New" w:hAnsi="Courier New" w:cs="Courier New"/>
          <w:color w:val="000000" w:themeColor="text1"/>
          <w:sz w:val="22"/>
          <w:szCs w:val="22"/>
        </w:rPr>
      </w:pPr>
    </w:p>
    <w:p w:rsidR="00EB580D" w:rsidRPr="009F7E6E" w:rsidRDefault="00EB580D" w:rsidP="00EB580D">
      <w:pPr>
        <w:jc w:val="both"/>
        <w:rPr>
          <w:rFonts w:ascii="Courier New" w:hAnsi="Courier New" w:cs="Courier New"/>
          <w:color w:val="000000" w:themeColor="text1"/>
          <w:sz w:val="22"/>
          <w:szCs w:val="22"/>
        </w:rPr>
      </w:pP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Заявитель:________________________                                                         </w:t>
      </w:r>
    </w:p>
    <w:p w:rsidR="00EB580D" w:rsidRPr="009F7E6E" w:rsidRDefault="00C70C44"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w:t>
      </w:r>
      <w:r w:rsidR="00EB580D" w:rsidRPr="009F7E6E">
        <w:rPr>
          <w:rFonts w:ascii="Courier New" w:hAnsi="Courier New" w:cs="Courier New"/>
          <w:color w:val="000000" w:themeColor="text1"/>
          <w:sz w:val="22"/>
          <w:szCs w:val="22"/>
        </w:rPr>
        <w:t>Ф.И.О.</w:t>
      </w:r>
      <w:r w:rsidR="00EB580D" w:rsidRPr="009F7E6E">
        <w:rPr>
          <w:rFonts w:ascii="Courier New" w:hAnsi="Courier New" w:cs="Courier New"/>
          <w:color w:val="000000" w:themeColor="text1"/>
          <w:sz w:val="22"/>
          <w:szCs w:val="22"/>
        </w:rPr>
        <w:tab/>
        <w:t xml:space="preserve">                                            подпись</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ab/>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w:t>
      </w:r>
      <w:r w:rsidRPr="009F7E6E">
        <w:rPr>
          <w:rFonts w:ascii="Courier New" w:hAnsi="Courier New" w:cs="Courier New"/>
          <w:color w:val="000000" w:themeColor="text1"/>
          <w:sz w:val="22"/>
          <w:szCs w:val="22"/>
        </w:rPr>
        <w:tab/>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«______»__________________20_______г.</w:t>
      </w:r>
    </w:p>
    <w:p w:rsidR="00EB580D" w:rsidRPr="009F7E6E" w:rsidRDefault="00EB580D" w:rsidP="00EB580D">
      <w:pPr>
        <w:jc w:val="both"/>
        <w:rPr>
          <w:rFonts w:ascii="Courier New" w:hAnsi="Courier New" w:cs="Courier New"/>
          <w:color w:val="000000" w:themeColor="text1"/>
          <w:sz w:val="22"/>
          <w:szCs w:val="22"/>
        </w:rPr>
      </w:pP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Расписка о принятии документов на руки получена</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______________/________________/___________/</w:t>
      </w:r>
    </w:p>
    <w:p w:rsidR="00EB580D" w:rsidRPr="009F7E6E" w:rsidRDefault="00EB580D" w:rsidP="00EB580D">
      <w:pPr>
        <w:jc w:val="both"/>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Подпись </w:t>
      </w:r>
      <w:r w:rsidRPr="009F7E6E">
        <w:rPr>
          <w:rFonts w:ascii="Courier New" w:hAnsi="Courier New" w:cs="Courier New"/>
          <w:color w:val="000000" w:themeColor="text1"/>
          <w:sz w:val="22"/>
          <w:szCs w:val="22"/>
        </w:rPr>
        <w:tab/>
      </w:r>
      <w:r w:rsidR="00C70C44" w:rsidRPr="009F7E6E">
        <w:rPr>
          <w:rFonts w:ascii="Courier New" w:hAnsi="Courier New" w:cs="Courier New"/>
          <w:color w:val="000000" w:themeColor="text1"/>
          <w:sz w:val="22"/>
          <w:szCs w:val="22"/>
        </w:rPr>
        <w:t xml:space="preserve">     </w:t>
      </w:r>
      <w:r w:rsidRPr="009F7E6E">
        <w:rPr>
          <w:rFonts w:ascii="Courier New" w:hAnsi="Courier New" w:cs="Courier New"/>
          <w:color w:val="000000" w:themeColor="text1"/>
          <w:sz w:val="22"/>
          <w:szCs w:val="22"/>
        </w:rPr>
        <w:t>Фамилия И.О.</w:t>
      </w:r>
      <w:r w:rsidRPr="009F7E6E">
        <w:rPr>
          <w:rFonts w:ascii="Courier New" w:hAnsi="Courier New" w:cs="Courier New"/>
          <w:color w:val="000000" w:themeColor="text1"/>
          <w:sz w:val="22"/>
          <w:szCs w:val="22"/>
        </w:rPr>
        <w:tab/>
        <w:t xml:space="preserve">    дата</w:t>
      </w:r>
    </w:p>
    <w:p w:rsidR="00EB580D" w:rsidRPr="009F7E6E" w:rsidRDefault="00EB580D" w:rsidP="00EB580D">
      <w:pPr>
        <w:jc w:val="both"/>
        <w:rPr>
          <w:rFonts w:ascii="Courier New" w:hAnsi="Courier New" w:cs="Courier New"/>
          <w:color w:val="000000" w:themeColor="text1"/>
          <w:sz w:val="22"/>
          <w:szCs w:val="22"/>
        </w:rPr>
      </w:pPr>
    </w:p>
    <w:p w:rsidR="00EB580D" w:rsidRPr="009F7E6E" w:rsidRDefault="00EB580D" w:rsidP="00EB580D">
      <w:pPr>
        <w:jc w:val="both"/>
        <w:rPr>
          <w:rFonts w:ascii="Courier New" w:hAnsi="Courier New" w:cs="Courier New"/>
          <w:color w:val="000000" w:themeColor="text1"/>
          <w:sz w:val="22"/>
          <w:szCs w:val="22"/>
        </w:rPr>
      </w:pPr>
    </w:p>
    <w:p w:rsidR="00EB580D" w:rsidRPr="009F7E6E" w:rsidRDefault="00EB580D" w:rsidP="00EB580D">
      <w:pPr>
        <w:jc w:val="both"/>
        <w:rPr>
          <w:rFonts w:ascii="Courier New" w:hAnsi="Courier New" w:cs="Courier New"/>
          <w:color w:val="000000" w:themeColor="text1"/>
          <w:sz w:val="22"/>
          <w:szCs w:val="22"/>
        </w:rPr>
      </w:pP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Приложение № 2</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 xml:space="preserve"> к Административному регламенту</w:t>
      </w:r>
    </w:p>
    <w:p w:rsidR="00EB580D" w:rsidRPr="009F7E6E" w:rsidRDefault="00EB580D" w:rsidP="00EB580D">
      <w:pPr>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предоставления муниципальной услуги</w:t>
      </w:r>
    </w:p>
    <w:p w:rsidR="00EB580D" w:rsidRPr="009F7E6E" w:rsidRDefault="00EB580D" w:rsidP="00EB580D">
      <w:pPr>
        <w:ind w:left="426" w:right="1" w:hanging="426"/>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«Предоставление земельных участков</w:t>
      </w:r>
    </w:p>
    <w:p w:rsidR="00EB580D" w:rsidRPr="009F7E6E" w:rsidRDefault="00EB580D" w:rsidP="00EB580D">
      <w:pPr>
        <w:ind w:left="426" w:right="1" w:hanging="426"/>
        <w:jc w:val="right"/>
        <w:rPr>
          <w:rFonts w:ascii="Courier New" w:hAnsi="Courier New" w:cs="Courier New"/>
          <w:color w:val="000000" w:themeColor="text1"/>
          <w:sz w:val="22"/>
          <w:szCs w:val="22"/>
        </w:rPr>
      </w:pPr>
      <w:r w:rsidRPr="009F7E6E">
        <w:rPr>
          <w:rFonts w:ascii="Courier New" w:hAnsi="Courier New" w:cs="Courier New"/>
          <w:color w:val="000000" w:themeColor="text1"/>
          <w:sz w:val="22"/>
          <w:szCs w:val="22"/>
        </w:rPr>
        <w:t>в собственность бесплатно»</w:t>
      </w:r>
    </w:p>
    <w:p w:rsidR="00EB580D" w:rsidRPr="009F7E6E" w:rsidRDefault="00EB580D" w:rsidP="00EB580D">
      <w:pPr>
        <w:ind w:left="426" w:right="-283" w:hanging="426"/>
        <w:jc w:val="right"/>
        <w:rPr>
          <w:rFonts w:ascii="Arial" w:hAnsi="Arial" w:cs="Arial"/>
          <w:color w:val="000000" w:themeColor="text1"/>
        </w:rPr>
      </w:pPr>
    </w:p>
    <w:p w:rsidR="00EB580D" w:rsidRPr="009F7E6E" w:rsidRDefault="00EB580D" w:rsidP="00EB580D">
      <w:pPr>
        <w:ind w:left="426" w:right="-283" w:hanging="426"/>
        <w:jc w:val="center"/>
        <w:rPr>
          <w:rFonts w:ascii="Arial" w:hAnsi="Arial" w:cs="Arial"/>
          <w:b/>
          <w:color w:val="000000" w:themeColor="text1"/>
        </w:rPr>
      </w:pPr>
      <w:r w:rsidRPr="009F7E6E">
        <w:rPr>
          <w:rFonts w:ascii="Arial" w:hAnsi="Arial" w:cs="Arial"/>
          <w:b/>
          <w:color w:val="000000" w:themeColor="text1"/>
        </w:rPr>
        <w:t>Блок-схема предоставления муниципальной услуги</w:t>
      </w:r>
    </w:p>
    <w:p w:rsidR="00EB580D" w:rsidRPr="009F7E6E" w:rsidRDefault="00EB580D" w:rsidP="00EB580D">
      <w:pPr>
        <w:pStyle w:val="ConsPlusNormal"/>
        <w:tabs>
          <w:tab w:val="left" w:pos="1080"/>
        </w:tabs>
        <w:jc w:val="center"/>
        <w:rPr>
          <w:rFonts w:ascii="Times New Roman" w:hAnsi="Times New Roman" w:cs="Times New Roman"/>
          <w:color w:val="000000" w:themeColor="text1"/>
          <w:sz w:val="24"/>
          <w:szCs w:val="24"/>
        </w:rPr>
      </w:pPr>
      <w:r w:rsidRPr="009F7E6E">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13.3pt;margin-top:12.9pt;width:472.7pt;height:27.45pt;z-index:251645952">
            <v:textbox style="mso-next-textbox:#_x0000_s1026">
              <w:txbxContent>
                <w:p w:rsidR="00EB580D" w:rsidRPr="00C70C44" w:rsidRDefault="00EB580D" w:rsidP="00EB580D">
                  <w:pPr>
                    <w:jc w:val="center"/>
                    <w:rPr>
                      <w:rFonts w:ascii="Courier New" w:hAnsi="Courier New" w:cs="Courier New"/>
                      <w:sz w:val="22"/>
                      <w:szCs w:val="22"/>
                    </w:rPr>
                  </w:pPr>
                  <w:r w:rsidRPr="00C70C44">
                    <w:rPr>
                      <w:rFonts w:ascii="Courier New" w:hAnsi="Courier New" w:cs="Courier New"/>
                      <w:sz w:val="22"/>
                      <w:szCs w:val="22"/>
                    </w:rPr>
                    <w:t xml:space="preserve">Прием заявления с приложением документов </w:t>
                  </w:r>
                </w:p>
              </w:txbxContent>
            </v:textbox>
          </v:shape>
        </w:pict>
      </w:r>
    </w:p>
    <w:p w:rsidR="00EB580D" w:rsidRPr="009F7E6E" w:rsidRDefault="00EB580D" w:rsidP="00EB580D">
      <w:pPr>
        <w:pStyle w:val="ConsPlusNormal"/>
        <w:tabs>
          <w:tab w:val="left" w:pos="1080"/>
        </w:tabs>
        <w:jc w:val="center"/>
        <w:rPr>
          <w:rFonts w:ascii="Times New Roman" w:hAnsi="Times New Roman" w:cs="Times New Roman"/>
          <w:color w:val="000000" w:themeColor="text1"/>
          <w:sz w:val="24"/>
          <w:szCs w:val="24"/>
        </w:rPr>
      </w:pPr>
    </w:p>
    <w:p w:rsidR="00EB580D" w:rsidRPr="009F7E6E" w:rsidRDefault="00EB580D" w:rsidP="00EB580D">
      <w:pPr>
        <w:pStyle w:val="ConsPlusNormal"/>
        <w:tabs>
          <w:tab w:val="left" w:pos="1080"/>
        </w:tabs>
        <w:jc w:val="center"/>
        <w:rPr>
          <w:rFonts w:ascii="Times New Roman" w:hAnsi="Times New Roman" w:cs="Times New Roman"/>
          <w:color w:val="000000" w:themeColor="text1"/>
          <w:sz w:val="24"/>
          <w:szCs w:val="24"/>
        </w:rPr>
      </w:pPr>
      <w:r w:rsidRPr="009F7E6E">
        <w:rPr>
          <w:rFonts w:ascii="Times New Roman" w:hAnsi="Times New Roman" w:cs="Times New Roman"/>
          <w:noProof/>
          <w:color w:val="000000" w:themeColor="text1"/>
          <w:sz w:val="24"/>
          <w:szCs w:val="24"/>
        </w:rPr>
        <w:pict>
          <v:line id="_x0000_s1027" style="position:absolute;left:0;text-align:left;z-index:251646976" from="261pt,9.3pt" to="261pt,27.3pt">
            <v:stroke endarrow="block"/>
          </v:line>
        </w:pict>
      </w:r>
    </w:p>
    <w:p w:rsidR="00EB580D" w:rsidRPr="009F7E6E" w:rsidRDefault="00EB580D" w:rsidP="00EB580D">
      <w:pPr>
        <w:rPr>
          <w:color w:val="000000" w:themeColor="text1"/>
        </w:rPr>
      </w:pPr>
    </w:p>
    <w:p w:rsidR="00EB580D" w:rsidRPr="009F7E6E" w:rsidRDefault="00EB580D" w:rsidP="00EB580D">
      <w:pPr>
        <w:rPr>
          <w:color w:val="000000" w:themeColor="text1"/>
        </w:rPr>
      </w:pPr>
      <w:r w:rsidRPr="009F7E6E">
        <w:rPr>
          <w:noProof/>
          <w:color w:val="000000" w:themeColor="text1"/>
        </w:rPr>
        <w:pict>
          <v:shape id="_x0000_s1028" type="#_x0000_t202" style="position:absolute;margin-left:13.3pt;margin-top:.3pt;width:472.7pt;height:26.55pt;z-index:251648000">
            <v:textbox style="mso-next-textbox:#_x0000_s1028">
              <w:txbxContent>
                <w:p w:rsidR="00EB580D" w:rsidRPr="00C70C44" w:rsidRDefault="00EB580D" w:rsidP="00EB580D">
                  <w:pPr>
                    <w:jc w:val="center"/>
                    <w:rPr>
                      <w:rFonts w:ascii="Courier New" w:hAnsi="Courier New" w:cs="Courier New"/>
                      <w:sz w:val="22"/>
                      <w:szCs w:val="22"/>
                    </w:rPr>
                  </w:pPr>
                  <w:r w:rsidRPr="00C70C44">
                    <w:rPr>
                      <w:rFonts w:ascii="Courier New" w:hAnsi="Courier New" w:cs="Courier New"/>
                      <w:sz w:val="22"/>
                      <w:szCs w:val="22"/>
                    </w:rPr>
                    <w:t xml:space="preserve">Рассмотрение приложенных документов </w:t>
                  </w:r>
                </w:p>
              </w:txbxContent>
            </v:textbox>
          </v:shape>
        </w:pict>
      </w:r>
    </w:p>
    <w:p w:rsidR="00EB580D" w:rsidRPr="009F7E6E" w:rsidRDefault="00EB580D" w:rsidP="00EB580D">
      <w:pPr>
        <w:rPr>
          <w:color w:val="000000" w:themeColor="text1"/>
        </w:rPr>
      </w:pPr>
    </w:p>
    <w:p w:rsidR="00EB580D" w:rsidRPr="009F7E6E" w:rsidRDefault="00EB580D" w:rsidP="00EB580D">
      <w:pPr>
        <w:rPr>
          <w:color w:val="000000" w:themeColor="text1"/>
        </w:rPr>
      </w:pPr>
      <w:r w:rsidRPr="009F7E6E">
        <w:rPr>
          <w:noProof/>
          <w:color w:val="000000" w:themeColor="text1"/>
        </w:rPr>
        <w:pict>
          <v:line id="_x0000_s1030" style="position:absolute;z-index:251650048" from="261pt,3.85pt" to="261pt,17.05pt">
            <v:stroke endarrow="block"/>
          </v:line>
        </w:pict>
      </w:r>
    </w:p>
    <w:p w:rsidR="00EB580D" w:rsidRPr="009F7E6E" w:rsidRDefault="00EB580D" w:rsidP="00EB580D">
      <w:pPr>
        <w:tabs>
          <w:tab w:val="left" w:pos="5627"/>
        </w:tabs>
        <w:rPr>
          <w:color w:val="000000" w:themeColor="text1"/>
        </w:rPr>
      </w:pPr>
      <w:r w:rsidRPr="009F7E6E">
        <w:rPr>
          <w:noProof/>
          <w:color w:val="000000" w:themeColor="text1"/>
        </w:rPr>
        <w:pict>
          <v:shape id="_x0000_s1029" type="#_x0000_t202" style="position:absolute;margin-left:13.3pt;margin-top:5.55pt;width:472.7pt;height:29.7pt;z-index:251649024">
            <v:textbox style="mso-next-textbox:#_x0000_s1029">
              <w:txbxContent>
                <w:p w:rsidR="00EB580D" w:rsidRPr="00C70C44" w:rsidRDefault="00EB580D" w:rsidP="00EB580D">
                  <w:pPr>
                    <w:jc w:val="center"/>
                    <w:rPr>
                      <w:rFonts w:ascii="Courier New" w:hAnsi="Courier New" w:cs="Courier New"/>
                      <w:sz w:val="22"/>
                      <w:szCs w:val="22"/>
                    </w:rPr>
                  </w:pPr>
                  <w:r w:rsidRPr="00C70C44">
                    <w:rPr>
                      <w:rFonts w:ascii="Courier New" w:hAnsi="Courier New" w:cs="Courier New"/>
                      <w:sz w:val="22"/>
                      <w:szCs w:val="22"/>
                    </w:rPr>
                    <w:t>Наличие оснований для отказа в приеме документов</w:t>
                  </w:r>
                </w:p>
              </w:txbxContent>
            </v:textbox>
          </v:shape>
        </w:pict>
      </w:r>
      <w:r w:rsidRPr="009F7E6E">
        <w:rPr>
          <w:color w:val="000000" w:themeColor="text1"/>
        </w:rPr>
        <w:tab/>
      </w:r>
    </w:p>
    <w:p w:rsidR="00EB580D" w:rsidRPr="009F7E6E" w:rsidRDefault="00EB580D" w:rsidP="00EB580D">
      <w:pPr>
        <w:rPr>
          <w:color w:val="000000" w:themeColor="text1"/>
        </w:rPr>
      </w:pPr>
    </w:p>
    <w:p w:rsidR="00EB580D" w:rsidRPr="009F7E6E" w:rsidRDefault="00EB580D" w:rsidP="00EB580D">
      <w:pPr>
        <w:tabs>
          <w:tab w:val="left" w:pos="4127"/>
        </w:tabs>
        <w:rPr>
          <w:color w:val="000000" w:themeColor="text1"/>
        </w:rPr>
      </w:pPr>
      <w:r w:rsidRPr="009F7E6E">
        <w:rPr>
          <w:noProof/>
          <w:color w:val="000000" w:themeColor="text1"/>
        </w:rPr>
        <w:pict>
          <v:line id="_x0000_s1042" style="position:absolute;z-index:251662336" from="355.05pt,7.8pt" to="355.05pt,40.25pt">
            <v:stroke endarrow="block"/>
          </v:line>
        </w:pict>
      </w:r>
      <w:r w:rsidRPr="009F7E6E">
        <w:rPr>
          <w:noProof/>
          <w:color w:val="000000" w:themeColor="text1"/>
        </w:rPr>
        <w:pict>
          <v:line id="_x0000_s1038" style="position:absolute;z-index:251658240" from="67.05pt,7.8pt" to="67.05pt,40.25pt">
            <v:stroke endarrow="block"/>
          </v:line>
        </w:pict>
      </w:r>
      <w:r w:rsidRPr="009F7E6E">
        <w:rPr>
          <w:color w:val="000000" w:themeColor="text1"/>
        </w:rPr>
        <w:tab/>
      </w:r>
    </w:p>
    <w:p w:rsidR="00EB580D" w:rsidRPr="009F7E6E" w:rsidRDefault="00EB580D" w:rsidP="00EB580D">
      <w:pPr>
        <w:rPr>
          <w:color w:val="000000" w:themeColor="text1"/>
        </w:rPr>
      </w:pPr>
    </w:p>
    <w:p w:rsidR="00EB580D" w:rsidRPr="009F7E6E" w:rsidRDefault="00EB580D" w:rsidP="00EB580D">
      <w:pPr>
        <w:tabs>
          <w:tab w:val="left" w:pos="7977"/>
        </w:tabs>
        <w:rPr>
          <w:color w:val="000000" w:themeColor="text1"/>
        </w:rPr>
      </w:pPr>
      <w:r w:rsidRPr="009F7E6E">
        <w:rPr>
          <w:noProof/>
          <w:color w:val="000000" w:themeColor="text1"/>
        </w:rPr>
        <w:pict>
          <v:shape id="_x0000_s1041" type="#_x0000_t202" style="position:absolute;margin-left:302.85pt;margin-top:10.65pt;width:117.45pt;height:36.2pt;z-index:251661312">
            <v:textbox style="mso-next-textbox:#_x0000_s1041">
              <w:txbxContent>
                <w:p w:rsidR="00EB580D" w:rsidRPr="00C70C44" w:rsidRDefault="00EB580D" w:rsidP="00EB580D">
                  <w:pPr>
                    <w:jc w:val="center"/>
                    <w:rPr>
                      <w:rFonts w:ascii="Courier New" w:hAnsi="Courier New" w:cs="Courier New"/>
                      <w:sz w:val="22"/>
                      <w:szCs w:val="22"/>
                    </w:rPr>
                  </w:pPr>
                  <w:r w:rsidRPr="00C70C44">
                    <w:rPr>
                      <w:rFonts w:ascii="Courier New" w:hAnsi="Courier New" w:cs="Courier New"/>
                      <w:sz w:val="22"/>
                      <w:szCs w:val="22"/>
                    </w:rPr>
                    <w:t>Основания отсутствуют</w:t>
                  </w:r>
                </w:p>
                <w:p w:rsidR="00EB580D" w:rsidRPr="00F83EA8" w:rsidRDefault="00EB580D" w:rsidP="00EB580D"/>
                <w:p w:rsidR="00EB580D" w:rsidRDefault="00EB580D" w:rsidP="00EB580D"/>
              </w:txbxContent>
            </v:textbox>
          </v:shape>
        </w:pict>
      </w:r>
      <w:r w:rsidRPr="009F7E6E">
        <w:rPr>
          <w:noProof/>
          <w:color w:val="000000" w:themeColor="text1"/>
        </w:rPr>
        <w:pict>
          <v:shape id="_x0000_s1036" type="#_x0000_t202" style="position:absolute;margin-left:13.3pt;margin-top:10.65pt;width:112.6pt;height:33.65pt;z-index:251656192">
            <v:textbox style="mso-next-textbox:#_x0000_s1036">
              <w:txbxContent>
                <w:p w:rsidR="00EB580D" w:rsidRPr="00C70C44" w:rsidRDefault="00EB580D" w:rsidP="00EB580D">
                  <w:pPr>
                    <w:jc w:val="center"/>
                    <w:rPr>
                      <w:rFonts w:ascii="Courier New" w:hAnsi="Courier New" w:cs="Courier New"/>
                      <w:sz w:val="22"/>
                      <w:szCs w:val="22"/>
                    </w:rPr>
                  </w:pPr>
                  <w:r w:rsidRPr="00C70C44">
                    <w:rPr>
                      <w:rFonts w:ascii="Courier New" w:hAnsi="Courier New" w:cs="Courier New"/>
                      <w:sz w:val="22"/>
                      <w:szCs w:val="22"/>
                    </w:rPr>
                    <w:t>Основания имеются</w:t>
                  </w:r>
                </w:p>
                <w:p w:rsidR="00EB580D" w:rsidRPr="00F83EA8" w:rsidRDefault="00EB580D" w:rsidP="00EB580D"/>
                <w:p w:rsidR="00EB580D" w:rsidRDefault="00EB580D" w:rsidP="00EB580D"/>
              </w:txbxContent>
            </v:textbox>
          </v:shape>
        </w:pict>
      </w:r>
      <w:r w:rsidRPr="009F7E6E">
        <w:rPr>
          <w:color w:val="000000" w:themeColor="text1"/>
        </w:rPr>
        <w:tab/>
      </w:r>
    </w:p>
    <w:p w:rsidR="00EB580D" w:rsidRPr="009F7E6E" w:rsidRDefault="00EB580D" w:rsidP="00EB580D">
      <w:pPr>
        <w:rPr>
          <w:color w:val="000000" w:themeColor="text1"/>
        </w:rPr>
      </w:pPr>
    </w:p>
    <w:p w:rsidR="00EB580D" w:rsidRPr="009F7E6E" w:rsidRDefault="00EB580D" w:rsidP="00EB580D">
      <w:pPr>
        <w:rPr>
          <w:color w:val="000000" w:themeColor="text1"/>
        </w:rPr>
      </w:pPr>
      <w:r w:rsidRPr="009F7E6E">
        <w:rPr>
          <w:noProof/>
          <w:color w:val="000000" w:themeColor="text1"/>
        </w:rPr>
        <w:pict>
          <v:line id="_x0000_s1043" style="position:absolute;z-index:251663360" from="67.05pt,14.65pt" to="67.05pt,43.25pt">
            <v:stroke endarrow="block"/>
          </v:line>
        </w:pict>
      </w:r>
      <w:r w:rsidRPr="009F7E6E">
        <w:rPr>
          <w:noProof/>
          <w:color w:val="000000" w:themeColor="text1"/>
        </w:rPr>
        <w:pict>
          <v:line id="_x0000_s1045" style="position:absolute;z-index:251665408" from="479.2pt,6.6pt" to="479.2pt,34.5pt">
            <v:stroke endarrow="block"/>
          </v:line>
        </w:pict>
      </w:r>
      <w:r w:rsidRPr="009F7E6E">
        <w:rPr>
          <w:noProof/>
          <w:color w:val="000000" w:themeColor="text1"/>
        </w:rPr>
        <w:pict>
          <v:line id="_x0000_s1044" style="position:absolute;flip:x;z-index:251664384" from="420.3pt,6.6pt" to="479.2pt,6.6pt" strokeweight=".25pt"/>
        </w:pict>
      </w:r>
      <w:r w:rsidRPr="009F7E6E">
        <w:rPr>
          <w:noProof/>
          <w:color w:val="000000" w:themeColor="text1"/>
        </w:rPr>
        <w:pict>
          <v:line id="_x0000_s1040" style="position:absolute;flip:x;z-index:251660288" from="243.95pt,6.6pt" to="302.85pt,6.6pt" strokeweight=".25pt"/>
        </w:pict>
      </w:r>
      <w:r w:rsidRPr="009F7E6E">
        <w:rPr>
          <w:noProof/>
          <w:color w:val="000000" w:themeColor="text1"/>
        </w:rPr>
        <w:pict>
          <v:line id="_x0000_s1031" style="position:absolute;z-index:251651072" from="243.95pt,6.6pt" to="243.95pt,34.5pt">
            <v:stroke endarrow="block"/>
          </v:line>
        </w:pict>
      </w:r>
    </w:p>
    <w:p w:rsidR="00EB580D" w:rsidRPr="009F7E6E" w:rsidRDefault="00EB580D" w:rsidP="00EB580D">
      <w:pPr>
        <w:rPr>
          <w:color w:val="000000" w:themeColor="text1"/>
        </w:rPr>
      </w:pPr>
    </w:p>
    <w:p w:rsidR="00EB580D" w:rsidRPr="009F7E6E" w:rsidRDefault="00EB580D" w:rsidP="00EB580D">
      <w:pPr>
        <w:tabs>
          <w:tab w:val="left" w:pos="4235"/>
        </w:tabs>
        <w:rPr>
          <w:color w:val="000000" w:themeColor="text1"/>
        </w:rPr>
      </w:pPr>
      <w:r w:rsidRPr="009F7E6E">
        <w:rPr>
          <w:color w:val="000000" w:themeColor="text1"/>
        </w:rPr>
        <w:tab/>
      </w:r>
    </w:p>
    <w:p w:rsidR="00EB580D" w:rsidRPr="009F7E6E" w:rsidRDefault="00EB580D" w:rsidP="00EB580D">
      <w:pPr>
        <w:tabs>
          <w:tab w:val="left" w:pos="7399"/>
        </w:tabs>
        <w:rPr>
          <w:color w:val="000000" w:themeColor="text1"/>
        </w:rPr>
      </w:pPr>
      <w:r w:rsidRPr="009F7E6E">
        <w:rPr>
          <w:noProof/>
          <w:color w:val="000000" w:themeColor="text1"/>
        </w:rPr>
        <w:pict>
          <v:shape id="_x0000_s1046" type="#_x0000_t202" style="position:absolute;margin-left:338.65pt;margin-top:0;width:147.35pt;height:51.1pt;z-index:251666432">
            <v:textbox style="mso-next-textbox:#_x0000_s1046">
              <w:txbxContent>
                <w:p w:rsidR="00EB580D" w:rsidRPr="00C70C44" w:rsidRDefault="00EB580D" w:rsidP="00EB580D">
                  <w:pPr>
                    <w:jc w:val="center"/>
                    <w:rPr>
                      <w:rFonts w:ascii="Courier New" w:hAnsi="Courier New" w:cs="Courier New"/>
                      <w:sz w:val="22"/>
                      <w:szCs w:val="22"/>
                    </w:rPr>
                  </w:pPr>
                  <w:r w:rsidRPr="00C70C44">
                    <w:rPr>
                      <w:rFonts w:ascii="Courier New" w:hAnsi="Courier New" w:cs="Courier New"/>
                      <w:sz w:val="22"/>
                      <w:szCs w:val="22"/>
                    </w:rPr>
                    <w:t>Отсутствие сформированных земельных участков</w:t>
                  </w:r>
                </w:p>
              </w:txbxContent>
            </v:textbox>
          </v:shape>
        </w:pict>
      </w:r>
      <w:r w:rsidRPr="009F7E6E">
        <w:rPr>
          <w:noProof/>
          <w:color w:val="000000" w:themeColor="text1"/>
        </w:rPr>
        <w:pict>
          <v:shape id="_x0000_s1034" type="#_x0000_t202" style="position:absolute;margin-left:13.3pt;margin-top:0;width:156.7pt;height:93.8pt;z-index:251654144">
            <v:textbox style="mso-next-textbox:#_x0000_s1034">
              <w:txbxContent>
                <w:p w:rsidR="00EB580D" w:rsidRPr="00C70C44" w:rsidRDefault="00EB580D" w:rsidP="00EB580D">
                  <w:pPr>
                    <w:jc w:val="center"/>
                    <w:rPr>
                      <w:rFonts w:ascii="Courier New" w:hAnsi="Courier New" w:cs="Courier New"/>
                      <w:sz w:val="22"/>
                      <w:szCs w:val="22"/>
                    </w:rPr>
                  </w:pPr>
                  <w:r w:rsidRPr="00C70C44">
                    <w:rPr>
                      <w:rFonts w:ascii="Courier New" w:hAnsi="Courier New" w:cs="Courier New"/>
                      <w:sz w:val="22"/>
                      <w:szCs w:val="22"/>
                    </w:rPr>
                    <w:t>Направление (выдача) заявителю (представителю заявителя) заявителю решения об отказе в приеме документов</w:t>
                  </w:r>
                </w:p>
              </w:txbxContent>
            </v:textbox>
          </v:shape>
        </w:pict>
      </w:r>
      <w:r w:rsidRPr="009F7E6E">
        <w:rPr>
          <w:noProof/>
          <w:color w:val="000000" w:themeColor="text1"/>
        </w:rPr>
        <w:pict>
          <v:shape id="_x0000_s1039" type="#_x0000_t202" style="position:absolute;margin-left:186.15pt;margin-top:0;width:147.35pt;height:51.1pt;z-index:251659264">
            <v:textbox style="mso-next-textbox:#_x0000_s1039">
              <w:txbxContent>
                <w:p w:rsidR="00EB580D" w:rsidRPr="00C70C44" w:rsidRDefault="00EB580D" w:rsidP="00EB580D">
                  <w:pPr>
                    <w:jc w:val="center"/>
                    <w:rPr>
                      <w:rFonts w:ascii="Courier New" w:hAnsi="Courier New" w:cs="Courier New"/>
                      <w:sz w:val="22"/>
                      <w:szCs w:val="22"/>
                    </w:rPr>
                  </w:pPr>
                  <w:r w:rsidRPr="00C70C44">
                    <w:rPr>
                      <w:rFonts w:ascii="Courier New" w:hAnsi="Courier New" w:cs="Courier New"/>
                      <w:sz w:val="22"/>
                      <w:szCs w:val="22"/>
                    </w:rPr>
                    <w:t>Наличие сформированных земельных участков</w:t>
                  </w:r>
                </w:p>
              </w:txbxContent>
            </v:textbox>
          </v:shape>
        </w:pict>
      </w:r>
      <w:r w:rsidRPr="009F7E6E">
        <w:rPr>
          <w:color w:val="000000" w:themeColor="text1"/>
        </w:rPr>
        <w:tab/>
      </w:r>
    </w:p>
    <w:p w:rsidR="00EB580D" w:rsidRPr="009F7E6E" w:rsidRDefault="00EB580D" w:rsidP="00EB580D">
      <w:pPr>
        <w:tabs>
          <w:tab w:val="left" w:pos="2094"/>
          <w:tab w:val="left" w:pos="3969"/>
          <w:tab w:val="left" w:pos="5779"/>
        </w:tabs>
        <w:rPr>
          <w:color w:val="000000" w:themeColor="text1"/>
        </w:rPr>
      </w:pPr>
      <w:r w:rsidRPr="009F7E6E">
        <w:rPr>
          <w:color w:val="000000" w:themeColor="text1"/>
        </w:rPr>
        <w:tab/>
      </w:r>
      <w:r w:rsidRPr="009F7E6E">
        <w:rPr>
          <w:color w:val="000000" w:themeColor="text1"/>
        </w:rPr>
        <w:tab/>
      </w:r>
      <w:r w:rsidRPr="009F7E6E">
        <w:rPr>
          <w:color w:val="000000" w:themeColor="text1"/>
        </w:rPr>
        <w:tab/>
      </w:r>
    </w:p>
    <w:p w:rsidR="00EB580D" w:rsidRPr="009F7E6E" w:rsidRDefault="00EB580D" w:rsidP="00EB580D">
      <w:pPr>
        <w:rPr>
          <w:color w:val="000000" w:themeColor="text1"/>
        </w:rPr>
      </w:pPr>
    </w:p>
    <w:p w:rsidR="00EB580D" w:rsidRPr="009F7E6E" w:rsidRDefault="00EB580D" w:rsidP="00EB580D">
      <w:pPr>
        <w:tabs>
          <w:tab w:val="left" w:pos="3951"/>
        </w:tabs>
        <w:rPr>
          <w:color w:val="000000" w:themeColor="text1"/>
        </w:rPr>
      </w:pPr>
      <w:r w:rsidRPr="009F7E6E">
        <w:rPr>
          <w:noProof/>
          <w:color w:val="000000" w:themeColor="text1"/>
        </w:rPr>
        <w:pict>
          <v:line id="_x0000_s1047" style="position:absolute;flip:y;z-index:251667456" from="429.6pt,7pt" to="429.6pt,62.8pt">
            <v:stroke startarrow="block"/>
          </v:line>
        </w:pict>
      </w:r>
      <w:r w:rsidRPr="009F7E6E">
        <w:rPr>
          <w:noProof/>
          <w:color w:val="000000" w:themeColor="text1"/>
        </w:rPr>
        <w:pict>
          <v:line id="_x0000_s1037" style="position:absolute;flip:y;z-index:251657216" from="243.95pt,2.8pt" to="243.95pt,68.8pt">
            <v:stroke startarrow="block"/>
          </v:line>
        </w:pict>
      </w:r>
      <w:r w:rsidRPr="009F7E6E">
        <w:rPr>
          <w:color w:val="000000" w:themeColor="text1"/>
        </w:rPr>
        <w:tab/>
      </w:r>
    </w:p>
    <w:p w:rsidR="00EB580D" w:rsidRPr="009F7E6E" w:rsidRDefault="00EB580D" w:rsidP="00EB580D">
      <w:pPr>
        <w:tabs>
          <w:tab w:val="left" w:pos="1857"/>
          <w:tab w:val="left" w:pos="3951"/>
        </w:tabs>
        <w:rPr>
          <w:color w:val="000000" w:themeColor="text1"/>
        </w:rPr>
      </w:pPr>
      <w:r w:rsidRPr="009F7E6E">
        <w:rPr>
          <w:color w:val="000000" w:themeColor="text1"/>
        </w:rPr>
        <w:tab/>
      </w:r>
      <w:r w:rsidRPr="009F7E6E">
        <w:rPr>
          <w:color w:val="000000" w:themeColor="text1"/>
        </w:rPr>
        <w:tab/>
      </w:r>
    </w:p>
    <w:p w:rsidR="00EB580D" w:rsidRPr="009F7E6E" w:rsidRDefault="00EB580D" w:rsidP="00EB580D">
      <w:pPr>
        <w:tabs>
          <w:tab w:val="left" w:pos="1857"/>
        </w:tabs>
        <w:rPr>
          <w:color w:val="000000" w:themeColor="text1"/>
        </w:rPr>
      </w:pPr>
      <w:r w:rsidRPr="009F7E6E">
        <w:rPr>
          <w:color w:val="000000" w:themeColor="text1"/>
        </w:rPr>
        <w:tab/>
      </w:r>
    </w:p>
    <w:p w:rsidR="00EB580D" w:rsidRPr="009F7E6E" w:rsidRDefault="00EB580D" w:rsidP="00EB580D">
      <w:pPr>
        <w:tabs>
          <w:tab w:val="center" w:pos="4962"/>
        </w:tabs>
        <w:rPr>
          <w:color w:val="000000" w:themeColor="text1"/>
        </w:rPr>
      </w:pPr>
      <w:r w:rsidRPr="009F7E6E">
        <w:rPr>
          <w:color w:val="000000" w:themeColor="text1"/>
        </w:rPr>
        <w:tab/>
      </w:r>
    </w:p>
    <w:p w:rsidR="00EB580D" w:rsidRPr="009F7E6E" w:rsidRDefault="00EB580D" w:rsidP="00EB580D">
      <w:pPr>
        <w:tabs>
          <w:tab w:val="left" w:pos="4311"/>
          <w:tab w:val="left" w:pos="5954"/>
        </w:tabs>
        <w:rPr>
          <w:color w:val="000000" w:themeColor="text1"/>
        </w:rPr>
      </w:pPr>
      <w:r w:rsidRPr="009F7E6E">
        <w:rPr>
          <w:noProof/>
          <w:color w:val="000000" w:themeColor="text1"/>
        </w:rPr>
        <w:lastRenderedPageBreak/>
        <w:pict>
          <v:shape id="_x0000_s1048" type="#_x0000_t202" style="position:absolute;margin-left:329.3pt;margin-top:4.4pt;width:156.7pt;height:65.45pt;z-index:251668480">
            <v:textbox style="mso-next-textbox:#_x0000_s1048">
              <w:txbxContent>
                <w:p w:rsidR="00EB580D" w:rsidRPr="002E1662" w:rsidRDefault="00EB580D" w:rsidP="00EB580D">
                  <w:pPr>
                    <w:jc w:val="center"/>
                    <w:rPr>
                      <w:rFonts w:ascii="Courier New" w:hAnsi="Courier New" w:cs="Courier New"/>
                      <w:sz w:val="22"/>
                      <w:szCs w:val="22"/>
                    </w:rPr>
                  </w:pPr>
                  <w:r w:rsidRPr="002E1662">
                    <w:rPr>
                      <w:rFonts w:ascii="Courier New" w:hAnsi="Courier New" w:cs="Courier New"/>
                      <w:sz w:val="22"/>
                      <w:szCs w:val="22"/>
                    </w:rPr>
                    <w:t>осуществление государственного кадастрового учета земельного участка</w:t>
                  </w:r>
                </w:p>
              </w:txbxContent>
            </v:textbox>
          </v:shape>
        </w:pict>
      </w:r>
      <w:r w:rsidRPr="009F7E6E">
        <w:rPr>
          <w:noProof/>
          <w:color w:val="000000" w:themeColor="text1"/>
        </w:rPr>
        <w:pict>
          <v:shape id="_x0000_s1032" type="#_x0000_t202" style="position:absolute;margin-left:15.85pt;margin-top:4.4pt;width:261.45pt;height:108.15pt;z-index:251652096">
            <v:textbox style="mso-next-textbox:#_x0000_s1032">
              <w:txbxContent>
                <w:p w:rsidR="00EB580D" w:rsidRPr="002E1662" w:rsidRDefault="00EB580D" w:rsidP="00EB580D">
                  <w:pPr>
                    <w:tabs>
                      <w:tab w:val="left" w:pos="1440"/>
                    </w:tabs>
                    <w:jc w:val="center"/>
                    <w:rPr>
                      <w:rFonts w:ascii="Courier New" w:hAnsi="Courier New" w:cs="Courier New"/>
                      <w:sz w:val="22"/>
                      <w:szCs w:val="22"/>
                    </w:rPr>
                  </w:pPr>
                  <w:r w:rsidRPr="002E1662">
                    <w:rPr>
                      <w:rFonts w:ascii="Courier New" w:hAnsi="Courier New" w:cs="Courier New"/>
                      <w:sz w:val="22"/>
                      <w:szCs w:val="22"/>
                    </w:rPr>
                    <w:t>Постановление мэра муниципального образования «Боханский район» о предоставлении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p>
                <w:p w:rsidR="00EB580D" w:rsidRPr="00F83EA8" w:rsidRDefault="00EB580D" w:rsidP="00EB580D"/>
                <w:p w:rsidR="00EB580D" w:rsidRPr="00F83EA8" w:rsidRDefault="00EB580D" w:rsidP="00EB580D">
                  <w:pPr>
                    <w:rPr>
                      <w:szCs w:val="16"/>
                    </w:rPr>
                  </w:pPr>
                </w:p>
              </w:txbxContent>
            </v:textbox>
          </v:shape>
        </w:pict>
      </w:r>
      <w:r w:rsidRPr="009F7E6E">
        <w:rPr>
          <w:color w:val="000000" w:themeColor="text1"/>
        </w:rPr>
        <w:tab/>
      </w:r>
    </w:p>
    <w:p w:rsidR="00EB580D" w:rsidRPr="009F7E6E" w:rsidRDefault="00EB580D" w:rsidP="00EB580D">
      <w:pPr>
        <w:tabs>
          <w:tab w:val="left" w:pos="1765"/>
        </w:tabs>
        <w:rPr>
          <w:color w:val="000000" w:themeColor="text1"/>
        </w:rPr>
      </w:pPr>
      <w:r w:rsidRPr="009F7E6E">
        <w:rPr>
          <w:noProof/>
          <w:color w:val="000000" w:themeColor="text1"/>
        </w:rPr>
        <w:pict>
          <v:line id="_x0000_s1049" style="position:absolute;flip:y;z-index:251669504" from="282.5pt,1.5pt" to="329.3pt,1.5pt">
            <v:stroke startarrow="block"/>
          </v:line>
        </w:pict>
      </w:r>
      <w:r w:rsidRPr="009F7E6E">
        <w:rPr>
          <w:color w:val="000000" w:themeColor="text1"/>
        </w:rPr>
        <w:tab/>
      </w:r>
    </w:p>
    <w:p w:rsidR="00EB580D" w:rsidRPr="009F7E6E" w:rsidRDefault="00EB580D" w:rsidP="00EB580D">
      <w:pPr>
        <w:tabs>
          <w:tab w:val="left" w:pos="1977"/>
          <w:tab w:val="left" w:pos="4016"/>
          <w:tab w:val="center" w:pos="5316"/>
          <w:tab w:val="left" w:pos="6549"/>
        </w:tabs>
        <w:ind w:firstLine="708"/>
        <w:rPr>
          <w:color w:val="000000" w:themeColor="text1"/>
        </w:rPr>
      </w:pPr>
      <w:r w:rsidRPr="009F7E6E">
        <w:rPr>
          <w:color w:val="000000" w:themeColor="text1"/>
        </w:rPr>
        <w:tab/>
      </w:r>
      <w:r w:rsidRPr="009F7E6E">
        <w:rPr>
          <w:color w:val="000000" w:themeColor="text1"/>
        </w:rPr>
        <w:tab/>
      </w:r>
      <w:r w:rsidRPr="009F7E6E">
        <w:rPr>
          <w:color w:val="000000" w:themeColor="text1"/>
        </w:rPr>
        <w:tab/>
      </w:r>
      <w:r w:rsidRPr="009F7E6E">
        <w:rPr>
          <w:color w:val="000000" w:themeColor="text1"/>
        </w:rPr>
        <w:tab/>
      </w:r>
    </w:p>
    <w:p w:rsidR="00EB580D" w:rsidRPr="009F7E6E" w:rsidRDefault="00EB580D" w:rsidP="00EB580D">
      <w:pPr>
        <w:rPr>
          <w:color w:val="000000" w:themeColor="text1"/>
        </w:rPr>
      </w:pPr>
    </w:p>
    <w:p w:rsidR="00EB580D" w:rsidRPr="009F7E6E" w:rsidRDefault="00EB580D" w:rsidP="00EB580D">
      <w:pPr>
        <w:tabs>
          <w:tab w:val="left" w:pos="2150"/>
        </w:tabs>
        <w:rPr>
          <w:color w:val="000000" w:themeColor="text1"/>
        </w:rPr>
      </w:pPr>
      <w:r w:rsidRPr="009F7E6E">
        <w:rPr>
          <w:color w:val="000000" w:themeColor="text1"/>
        </w:rPr>
        <w:tab/>
      </w:r>
    </w:p>
    <w:p w:rsidR="00EB580D" w:rsidRPr="009F7E6E" w:rsidRDefault="00EB580D" w:rsidP="00EB580D">
      <w:pPr>
        <w:rPr>
          <w:color w:val="000000" w:themeColor="text1"/>
        </w:rPr>
      </w:pPr>
    </w:p>
    <w:p w:rsidR="00EB580D" w:rsidRPr="009F7E6E" w:rsidRDefault="00EB580D" w:rsidP="00EB580D">
      <w:pPr>
        <w:tabs>
          <w:tab w:val="left" w:pos="1099"/>
        </w:tabs>
        <w:rPr>
          <w:color w:val="000000" w:themeColor="text1"/>
        </w:rPr>
      </w:pPr>
      <w:r w:rsidRPr="009F7E6E">
        <w:rPr>
          <w:color w:val="000000" w:themeColor="text1"/>
        </w:rPr>
        <w:tab/>
      </w:r>
    </w:p>
    <w:p w:rsidR="00EB580D" w:rsidRPr="009F7E6E" w:rsidRDefault="00EB580D" w:rsidP="00EB580D">
      <w:pPr>
        <w:jc w:val="center"/>
        <w:rPr>
          <w:color w:val="000000" w:themeColor="text1"/>
        </w:rPr>
      </w:pPr>
    </w:p>
    <w:p w:rsidR="00EB580D" w:rsidRPr="009F7E6E" w:rsidRDefault="002E1662" w:rsidP="00EB580D">
      <w:pPr>
        <w:tabs>
          <w:tab w:val="left" w:pos="1440"/>
        </w:tabs>
        <w:rPr>
          <w:color w:val="000000" w:themeColor="text1"/>
        </w:rPr>
      </w:pPr>
      <w:r w:rsidRPr="009F7E6E">
        <w:rPr>
          <w:noProof/>
          <w:color w:val="000000" w:themeColor="text1"/>
        </w:rPr>
        <w:pict>
          <v:line id="_x0000_s1033" style="position:absolute;flip:x y;z-index:251653120" from="145.15pt,5.6pt" to="145.15pt,27.9pt">
            <v:stroke startarrow="block"/>
          </v:line>
        </w:pict>
      </w:r>
    </w:p>
    <w:p w:rsidR="00EB580D" w:rsidRPr="009F7E6E" w:rsidRDefault="00EB580D" w:rsidP="00EB580D">
      <w:pPr>
        <w:rPr>
          <w:color w:val="000000" w:themeColor="text1"/>
        </w:rPr>
      </w:pPr>
    </w:p>
    <w:p w:rsidR="00EB580D" w:rsidRPr="009F7E6E" w:rsidRDefault="002E1662" w:rsidP="00EB580D">
      <w:pPr>
        <w:rPr>
          <w:color w:val="000000" w:themeColor="text1"/>
        </w:rPr>
      </w:pPr>
      <w:r w:rsidRPr="009F7E6E">
        <w:rPr>
          <w:noProof/>
          <w:color w:val="000000" w:themeColor="text1"/>
        </w:rPr>
        <w:pict>
          <v:shape id="_x0000_s1035" type="#_x0000_t202" style="position:absolute;margin-left:15.85pt;margin-top:.3pt;width:261.45pt;height:66.9pt;z-index:251655168">
            <v:textbox style="mso-next-textbox:#_x0000_s1035">
              <w:txbxContent>
                <w:p w:rsidR="00EB580D" w:rsidRPr="002E1662" w:rsidRDefault="00EB580D" w:rsidP="00EB580D">
                  <w:pPr>
                    <w:jc w:val="center"/>
                    <w:rPr>
                      <w:rFonts w:ascii="Courier New" w:hAnsi="Courier New" w:cs="Courier New"/>
                      <w:sz w:val="22"/>
                      <w:szCs w:val="22"/>
                    </w:rPr>
                  </w:pPr>
                  <w:r w:rsidRPr="002E1662">
                    <w:rPr>
                      <w:rFonts w:ascii="Courier New" w:hAnsi="Courier New" w:cs="Courier New"/>
                      <w:sz w:val="22"/>
                      <w:szCs w:val="22"/>
                    </w:rPr>
                    <w:t xml:space="preserve">Направление (выдача) заявителю (представителю заявителя) решения о предоставлении земельного участка в собственность бесплатно </w:t>
                  </w:r>
                </w:p>
              </w:txbxContent>
            </v:textbox>
          </v:shape>
        </w:pict>
      </w:r>
    </w:p>
    <w:p w:rsidR="00EB580D" w:rsidRPr="009F7E6E" w:rsidRDefault="00EB580D" w:rsidP="00EB580D">
      <w:pPr>
        <w:tabs>
          <w:tab w:val="left" w:pos="2728"/>
          <w:tab w:val="left" w:pos="3145"/>
        </w:tabs>
        <w:rPr>
          <w:color w:val="000000" w:themeColor="text1"/>
        </w:rPr>
      </w:pPr>
      <w:r w:rsidRPr="009F7E6E">
        <w:rPr>
          <w:color w:val="000000" w:themeColor="text1"/>
        </w:rPr>
        <w:tab/>
      </w:r>
      <w:r w:rsidRPr="009F7E6E">
        <w:rPr>
          <w:color w:val="000000" w:themeColor="text1"/>
        </w:rPr>
        <w:tab/>
      </w:r>
    </w:p>
    <w:p w:rsidR="00EB580D" w:rsidRPr="009F7E6E" w:rsidRDefault="00EB580D" w:rsidP="00EB580D">
      <w:pPr>
        <w:tabs>
          <w:tab w:val="left" w:pos="1961"/>
        </w:tabs>
        <w:rPr>
          <w:color w:val="000000" w:themeColor="text1"/>
        </w:rPr>
      </w:pPr>
      <w:r w:rsidRPr="009F7E6E">
        <w:rPr>
          <w:color w:val="000000" w:themeColor="text1"/>
        </w:rPr>
        <w:tab/>
      </w:r>
    </w:p>
    <w:p w:rsidR="00EB580D" w:rsidRPr="009F7E6E" w:rsidRDefault="00EB580D" w:rsidP="00EB580D">
      <w:pPr>
        <w:tabs>
          <w:tab w:val="left" w:pos="3712"/>
        </w:tabs>
        <w:rPr>
          <w:color w:val="000000" w:themeColor="text1"/>
        </w:rPr>
      </w:pPr>
      <w:r w:rsidRPr="009F7E6E">
        <w:rPr>
          <w:color w:val="000000" w:themeColor="text1"/>
        </w:rPr>
        <w:tab/>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EB580D">
      <w:pPr>
        <w:pStyle w:val="ConsPlusNormal"/>
        <w:jc w:val="right"/>
        <w:outlineLvl w:val="1"/>
        <w:rPr>
          <w:rFonts w:ascii="Courier New" w:hAnsi="Courier New" w:cs="Courier New"/>
          <w:color w:val="000000" w:themeColor="text1"/>
          <w:szCs w:val="22"/>
        </w:rPr>
      </w:pPr>
      <w:r w:rsidRPr="009F7E6E">
        <w:rPr>
          <w:rFonts w:ascii="Courier New" w:hAnsi="Courier New" w:cs="Courier New"/>
          <w:color w:val="000000" w:themeColor="text1"/>
          <w:szCs w:val="22"/>
        </w:rPr>
        <w:t>Приложение 3</w:t>
      </w:r>
    </w:p>
    <w:p w:rsidR="00EB580D" w:rsidRPr="009F7E6E" w:rsidRDefault="00EB580D" w:rsidP="00EB580D">
      <w:pPr>
        <w:pStyle w:val="ConsPlusNormal"/>
        <w:jc w:val="right"/>
        <w:rPr>
          <w:rFonts w:ascii="Courier New" w:hAnsi="Courier New" w:cs="Courier New"/>
          <w:color w:val="000000" w:themeColor="text1"/>
          <w:szCs w:val="22"/>
        </w:rPr>
      </w:pPr>
      <w:r w:rsidRPr="009F7E6E">
        <w:rPr>
          <w:rFonts w:ascii="Courier New" w:hAnsi="Courier New" w:cs="Courier New"/>
          <w:color w:val="000000" w:themeColor="text1"/>
          <w:szCs w:val="22"/>
        </w:rPr>
        <w:t>к административному регламенту предоставления муниципальной</w:t>
      </w:r>
    </w:p>
    <w:p w:rsidR="00EB580D" w:rsidRPr="009F7E6E" w:rsidRDefault="00EB580D" w:rsidP="00EB580D">
      <w:pPr>
        <w:pStyle w:val="ConsPlusNormal"/>
        <w:jc w:val="right"/>
        <w:rPr>
          <w:rFonts w:ascii="Courier New" w:hAnsi="Courier New" w:cs="Courier New"/>
          <w:color w:val="000000" w:themeColor="text1"/>
          <w:szCs w:val="22"/>
        </w:rPr>
      </w:pPr>
      <w:r w:rsidRPr="009F7E6E">
        <w:rPr>
          <w:rFonts w:ascii="Courier New" w:hAnsi="Courier New" w:cs="Courier New"/>
          <w:color w:val="000000" w:themeColor="text1"/>
          <w:szCs w:val="22"/>
        </w:rPr>
        <w:t>услуги "Предоставление земельного участка в собственность</w:t>
      </w:r>
    </w:p>
    <w:p w:rsidR="00EB580D" w:rsidRPr="009F7E6E" w:rsidRDefault="00EB580D" w:rsidP="00EB580D">
      <w:pPr>
        <w:pStyle w:val="ConsPlusNormal"/>
        <w:jc w:val="right"/>
        <w:rPr>
          <w:rFonts w:ascii="Courier New" w:hAnsi="Courier New" w:cs="Courier New"/>
          <w:color w:val="000000" w:themeColor="text1"/>
          <w:szCs w:val="22"/>
        </w:rPr>
      </w:pPr>
      <w:r w:rsidRPr="009F7E6E">
        <w:rPr>
          <w:rFonts w:ascii="Courier New" w:hAnsi="Courier New" w:cs="Courier New"/>
          <w:color w:val="000000" w:themeColor="text1"/>
          <w:szCs w:val="22"/>
        </w:rPr>
        <w:t>бесплатно"</w:t>
      </w:r>
    </w:p>
    <w:p w:rsidR="00EB580D" w:rsidRPr="009F7E6E" w:rsidRDefault="00EB580D" w:rsidP="00EB580D">
      <w:pPr>
        <w:pStyle w:val="ConsPlusNormal"/>
        <w:jc w:val="both"/>
        <w:rPr>
          <w:rFonts w:ascii="Arial" w:hAnsi="Arial" w:cs="Arial"/>
          <w:color w:val="000000" w:themeColor="text1"/>
          <w:sz w:val="24"/>
          <w:szCs w:val="24"/>
        </w:rPr>
      </w:pPr>
    </w:p>
    <w:p w:rsidR="00EB580D" w:rsidRPr="009F7E6E" w:rsidRDefault="00EB580D" w:rsidP="002E1662">
      <w:pPr>
        <w:pStyle w:val="ConsPlusNonformat"/>
        <w:jc w:val="center"/>
        <w:rPr>
          <w:rFonts w:ascii="Arial" w:hAnsi="Arial" w:cs="Arial"/>
          <w:color w:val="000000" w:themeColor="text1"/>
          <w:sz w:val="24"/>
          <w:szCs w:val="24"/>
        </w:rPr>
      </w:pPr>
      <w:bookmarkStart w:id="17" w:name="P779"/>
      <w:bookmarkEnd w:id="17"/>
      <w:r w:rsidRPr="009F7E6E">
        <w:rPr>
          <w:rFonts w:ascii="Arial" w:hAnsi="Arial" w:cs="Arial"/>
          <w:color w:val="000000" w:themeColor="text1"/>
          <w:sz w:val="24"/>
          <w:szCs w:val="24"/>
        </w:rPr>
        <w:t>РАСПИСКА В ПРИЕМЕ ДОКУМЕНТОВ</w:t>
      </w:r>
    </w:p>
    <w:p w:rsidR="00EB580D" w:rsidRPr="009F7E6E" w:rsidRDefault="00EB580D" w:rsidP="00EB580D">
      <w:pPr>
        <w:pStyle w:val="ConsPlusNonformat"/>
        <w:jc w:val="both"/>
        <w:rPr>
          <w:rFonts w:ascii="Arial" w:hAnsi="Arial" w:cs="Arial"/>
          <w:color w:val="000000" w:themeColor="text1"/>
          <w:sz w:val="24"/>
          <w:szCs w:val="24"/>
        </w:rPr>
      </w:pP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Должностным лицом уполномоченного органа</w:t>
      </w: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___________________________________________________________________________</w:t>
      </w: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 xml:space="preserve">                                 (Ф.И.О.)</w:t>
      </w:r>
    </w:p>
    <w:p w:rsidR="00EB580D" w:rsidRPr="009F7E6E" w:rsidRDefault="00EB580D" w:rsidP="00EB580D">
      <w:pPr>
        <w:pStyle w:val="ConsPlusNonformat"/>
        <w:jc w:val="both"/>
        <w:rPr>
          <w:color w:val="000000" w:themeColor="text1"/>
          <w:sz w:val="22"/>
          <w:szCs w:val="22"/>
        </w:rPr>
      </w:pP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"__" ______ 20__ года от __________________________________________________</w:t>
      </w: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 xml:space="preserve">                                          (заявитель)</w:t>
      </w:r>
    </w:p>
    <w:p w:rsidR="00EB580D" w:rsidRPr="009F7E6E" w:rsidRDefault="00EB580D" w:rsidP="00EB580D">
      <w:pPr>
        <w:pStyle w:val="ConsPlusNonformat"/>
        <w:jc w:val="both"/>
        <w:rPr>
          <w:color w:val="000000" w:themeColor="text1"/>
          <w:sz w:val="22"/>
          <w:szCs w:val="22"/>
        </w:rPr>
      </w:pP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для  принятия  решения  о предоставлении земельного участка, местоположение</w:t>
      </w: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(адрес) которого _____________________________ приняты следующие документы:</w:t>
      </w: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 xml:space="preserve">    1)</w:t>
      </w: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 xml:space="preserve">    2)</w:t>
      </w: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 xml:space="preserve">    3) </w:t>
      </w:r>
    </w:p>
    <w:p w:rsidR="00EB580D" w:rsidRPr="009F7E6E" w:rsidRDefault="00EB580D" w:rsidP="00EB580D">
      <w:pPr>
        <w:pStyle w:val="ConsPlusNonformat"/>
        <w:jc w:val="both"/>
        <w:rPr>
          <w:color w:val="000000" w:themeColor="text1"/>
          <w:sz w:val="22"/>
          <w:szCs w:val="22"/>
        </w:rPr>
      </w:pP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 xml:space="preserve">    Порядковый номер записи в журнале регистрации заявления _______________</w:t>
      </w: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___________________________________________________________________________</w:t>
      </w: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 xml:space="preserve">  (контактная информация и способы обращения, по которым заявитель может</w:t>
      </w: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 xml:space="preserve">     узнать о ходе рассмотрения документов и времени, оставшемся до ее</w:t>
      </w: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 xml:space="preserve">                                завершения)</w:t>
      </w:r>
    </w:p>
    <w:p w:rsidR="00EB580D" w:rsidRPr="009F7E6E" w:rsidRDefault="00EB580D" w:rsidP="00EB580D">
      <w:pPr>
        <w:pStyle w:val="ConsPlusNonformat"/>
        <w:jc w:val="both"/>
        <w:rPr>
          <w:color w:val="000000" w:themeColor="text1"/>
          <w:sz w:val="22"/>
          <w:szCs w:val="22"/>
        </w:rPr>
      </w:pP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Подпись должностного лица уполномоченного органа __________</w:t>
      </w:r>
    </w:p>
    <w:p w:rsidR="00EB580D" w:rsidRPr="009F7E6E" w:rsidRDefault="00EB580D" w:rsidP="00EB580D">
      <w:pPr>
        <w:pStyle w:val="ConsPlusNonformat"/>
        <w:jc w:val="both"/>
        <w:rPr>
          <w:color w:val="000000" w:themeColor="text1"/>
          <w:sz w:val="22"/>
          <w:szCs w:val="22"/>
        </w:rPr>
      </w:pPr>
    </w:p>
    <w:p w:rsidR="00EB580D" w:rsidRPr="009F7E6E" w:rsidRDefault="00EB580D" w:rsidP="00EB580D">
      <w:pPr>
        <w:pStyle w:val="ConsPlusNonformat"/>
        <w:jc w:val="both"/>
        <w:rPr>
          <w:color w:val="000000" w:themeColor="text1"/>
          <w:sz w:val="22"/>
          <w:szCs w:val="22"/>
        </w:rPr>
      </w:pPr>
      <w:r w:rsidRPr="009F7E6E">
        <w:rPr>
          <w:color w:val="000000" w:themeColor="text1"/>
          <w:sz w:val="22"/>
          <w:szCs w:val="22"/>
        </w:rPr>
        <w:t>Дата _________________________________</w:t>
      </w:r>
    </w:p>
    <w:p w:rsidR="00EB580D" w:rsidRPr="009F7E6E" w:rsidRDefault="00EB580D" w:rsidP="00EB580D">
      <w:pPr>
        <w:pStyle w:val="ConsPlusNormal"/>
        <w:jc w:val="both"/>
        <w:rPr>
          <w:rFonts w:ascii="Courier New" w:hAnsi="Courier New" w:cs="Courier New"/>
          <w:color w:val="000000" w:themeColor="text1"/>
          <w:szCs w:val="22"/>
        </w:rPr>
      </w:pPr>
    </w:p>
    <w:p w:rsidR="00EB580D" w:rsidRPr="009F7E6E" w:rsidRDefault="00EB580D" w:rsidP="00EB580D">
      <w:pPr>
        <w:pStyle w:val="ConsPlusNormal"/>
        <w:jc w:val="both"/>
        <w:rPr>
          <w:rFonts w:ascii="Courier New" w:hAnsi="Courier New" w:cs="Courier New"/>
          <w:color w:val="000000" w:themeColor="text1"/>
          <w:szCs w:val="22"/>
        </w:rPr>
      </w:pPr>
    </w:p>
    <w:p w:rsidR="00EB580D" w:rsidRPr="009F7E6E" w:rsidRDefault="00EB580D" w:rsidP="00EB580D">
      <w:pPr>
        <w:pStyle w:val="ConsPlusNormal"/>
        <w:pBdr>
          <w:top w:val="single" w:sz="6" w:space="0" w:color="auto"/>
        </w:pBdr>
        <w:spacing w:before="100" w:after="100"/>
        <w:jc w:val="both"/>
        <w:rPr>
          <w:rFonts w:ascii="Courier New" w:hAnsi="Courier New" w:cs="Courier New"/>
          <w:color w:val="000000" w:themeColor="text1"/>
          <w:szCs w:val="22"/>
        </w:rPr>
      </w:pPr>
    </w:p>
    <w:p w:rsidR="00EB580D" w:rsidRPr="009F7E6E" w:rsidRDefault="00EB580D" w:rsidP="00EB580D">
      <w:pPr>
        <w:rPr>
          <w:rFonts w:ascii="Courier New" w:hAnsi="Courier New" w:cs="Courier New"/>
          <w:color w:val="000000" w:themeColor="text1"/>
          <w:sz w:val="22"/>
          <w:szCs w:val="22"/>
        </w:rPr>
      </w:pPr>
    </w:p>
    <w:p w:rsidR="00EB580D" w:rsidRPr="009F7E6E" w:rsidRDefault="00EB580D" w:rsidP="000F6545">
      <w:pPr>
        <w:tabs>
          <w:tab w:val="left" w:pos="0"/>
          <w:tab w:val="num" w:pos="180"/>
        </w:tabs>
        <w:ind w:right="-1"/>
        <w:contextualSpacing/>
        <w:jc w:val="both"/>
        <w:rPr>
          <w:rFonts w:ascii="Courier New" w:hAnsi="Courier New" w:cs="Courier New"/>
          <w:color w:val="000000" w:themeColor="text1"/>
          <w:sz w:val="22"/>
          <w:szCs w:val="22"/>
        </w:rPr>
      </w:pPr>
    </w:p>
    <w:sectPr w:rsidR="00EB580D" w:rsidRPr="009F7E6E" w:rsidSect="00EB580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502"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174D0CA9"/>
    <w:multiLevelType w:val="hybridMultilevel"/>
    <w:tmpl w:val="8F6CB2D6"/>
    <w:lvl w:ilvl="0" w:tplc="A69E6B52">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15616FD"/>
    <w:multiLevelType w:val="hybridMultilevel"/>
    <w:tmpl w:val="C030A012"/>
    <w:lvl w:ilvl="0" w:tplc="54FCB8FA">
      <w:start w:val="6"/>
      <w:numFmt w:val="decimal"/>
      <w:lvlText w:val="%1."/>
      <w:lvlJc w:val="left"/>
      <w:pPr>
        <w:ind w:left="1070" w:hanging="360"/>
      </w:pPr>
      <w:rPr>
        <w:rFonts w:hint="default"/>
      </w:r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3">
    <w:nsid w:val="349F7A6D"/>
    <w:multiLevelType w:val="multilevel"/>
    <w:tmpl w:val="F0047CB0"/>
    <w:lvl w:ilvl="0">
      <w:start w:val="1"/>
      <w:numFmt w:val="decimal"/>
      <w:lvlText w:val="%1."/>
      <w:lvlJc w:val="left"/>
      <w:pPr>
        <w:tabs>
          <w:tab w:val="num" w:pos="765"/>
        </w:tabs>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CD31275"/>
    <w:multiLevelType w:val="hybridMultilevel"/>
    <w:tmpl w:val="C030A012"/>
    <w:lvl w:ilvl="0" w:tplc="54FCB8FA">
      <w:start w:val="6"/>
      <w:numFmt w:val="decimal"/>
      <w:lvlText w:val="%1."/>
      <w:lvlJc w:val="left"/>
      <w:pPr>
        <w:ind w:left="1070" w:hanging="360"/>
      </w:pPr>
      <w:rPr>
        <w:rFonts w:hint="default"/>
      </w:r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5">
    <w:nsid w:val="51F5585B"/>
    <w:multiLevelType w:val="multilevel"/>
    <w:tmpl w:val="F0047CB0"/>
    <w:lvl w:ilvl="0">
      <w:start w:val="1"/>
      <w:numFmt w:val="decimal"/>
      <w:lvlText w:val="%1."/>
      <w:lvlJc w:val="left"/>
      <w:pPr>
        <w:tabs>
          <w:tab w:val="num" w:pos="765"/>
        </w:tabs>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6D327E6"/>
    <w:multiLevelType w:val="hybridMultilevel"/>
    <w:tmpl w:val="C030A012"/>
    <w:lvl w:ilvl="0" w:tplc="54FCB8FA">
      <w:start w:val="6"/>
      <w:numFmt w:val="decimal"/>
      <w:lvlText w:val="%1."/>
      <w:lvlJc w:val="left"/>
      <w:pPr>
        <w:ind w:left="1211" w:hanging="360"/>
      </w:pPr>
      <w:rPr>
        <w:rFonts w:hint="default"/>
      </w:r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7">
    <w:nsid w:val="7A684401"/>
    <w:multiLevelType w:val="multilevel"/>
    <w:tmpl w:val="17E8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B44AD"/>
    <w:rsid w:val="00005B16"/>
    <w:rsid w:val="00012C0D"/>
    <w:rsid w:val="00024816"/>
    <w:rsid w:val="00036326"/>
    <w:rsid w:val="00051C59"/>
    <w:rsid w:val="00077761"/>
    <w:rsid w:val="000A0080"/>
    <w:rsid w:val="000E5725"/>
    <w:rsid w:val="000F6545"/>
    <w:rsid w:val="001258A1"/>
    <w:rsid w:val="001341C2"/>
    <w:rsid w:val="00147B6C"/>
    <w:rsid w:val="001B1BF1"/>
    <w:rsid w:val="001B79AE"/>
    <w:rsid w:val="0021562C"/>
    <w:rsid w:val="00217F7D"/>
    <w:rsid w:val="00294B93"/>
    <w:rsid w:val="002A3BDB"/>
    <w:rsid w:val="002A509C"/>
    <w:rsid w:val="002D54AE"/>
    <w:rsid w:val="002E1662"/>
    <w:rsid w:val="002E215E"/>
    <w:rsid w:val="003312ED"/>
    <w:rsid w:val="00333CEB"/>
    <w:rsid w:val="003465C3"/>
    <w:rsid w:val="00355204"/>
    <w:rsid w:val="0036523E"/>
    <w:rsid w:val="00371C11"/>
    <w:rsid w:val="00387D7C"/>
    <w:rsid w:val="003B4106"/>
    <w:rsid w:val="003C4F88"/>
    <w:rsid w:val="0040347A"/>
    <w:rsid w:val="0040631D"/>
    <w:rsid w:val="004328AD"/>
    <w:rsid w:val="00454406"/>
    <w:rsid w:val="004627DB"/>
    <w:rsid w:val="00475B8F"/>
    <w:rsid w:val="004939E8"/>
    <w:rsid w:val="004A151A"/>
    <w:rsid w:val="004A2F40"/>
    <w:rsid w:val="004E41DE"/>
    <w:rsid w:val="004E50F8"/>
    <w:rsid w:val="00502310"/>
    <w:rsid w:val="005663F8"/>
    <w:rsid w:val="0058001D"/>
    <w:rsid w:val="005A3F61"/>
    <w:rsid w:val="005C5498"/>
    <w:rsid w:val="005C6EB9"/>
    <w:rsid w:val="00655CC8"/>
    <w:rsid w:val="006761EA"/>
    <w:rsid w:val="006865B6"/>
    <w:rsid w:val="006D1C43"/>
    <w:rsid w:val="006D75F2"/>
    <w:rsid w:val="006E1337"/>
    <w:rsid w:val="00701570"/>
    <w:rsid w:val="00703288"/>
    <w:rsid w:val="00763229"/>
    <w:rsid w:val="007652FA"/>
    <w:rsid w:val="00767C2F"/>
    <w:rsid w:val="00785E20"/>
    <w:rsid w:val="007C3903"/>
    <w:rsid w:val="007C70B9"/>
    <w:rsid w:val="007D5CCD"/>
    <w:rsid w:val="007F36D6"/>
    <w:rsid w:val="00806BA7"/>
    <w:rsid w:val="00813071"/>
    <w:rsid w:val="00846C28"/>
    <w:rsid w:val="0085019A"/>
    <w:rsid w:val="00851A3B"/>
    <w:rsid w:val="008627DE"/>
    <w:rsid w:val="00875EAC"/>
    <w:rsid w:val="008A3779"/>
    <w:rsid w:val="008A7E9C"/>
    <w:rsid w:val="008C2E51"/>
    <w:rsid w:val="00912D6B"/>
    <w:rsid w:val="00922B12"/>
    <w:rsid w:val="009461ED"/>
    <w:rsid w:val="00954AA5"/>
    <w:rsid w:val="009F48E0"/>
    <w:rsid w:val="009F7E6E"/>
    <w:rsid w:val="00A45DF4"/>
    <w:rsid w:val="00A72B2C"/>
    <w:rsid w:val="00A86C80"/>
    <w:rsid w:val="00A96B36"/>
    <w:rsid w:val="00AB389C"/>
    <w:rsid w:val="00AD5583"/>
    <w:rsid w:val="00AD79A8"/>
    <w:rsid w:val="00B55511"/>
    <w:rsid w:val="00B61DDA"/>
    <w:rsid w:val="00B80617"/>
    <w:rsid w:val="00B93535"/>
    <w:rsid w:val="00B9399F"/>
    <w:rsid w:val="00BB44AD"/>
    <w:rsid w:val="00C12815"/>
    <w:rsid w:val="00C2463F"/>
    <w:rsid w:val="00C54B88"/>
    <w:rsid w:val="00C55974"/>
    <w:rsid w:val="00C70C44"/>
    <w:rsid w:val="00CA52E1"/>
    <w:rsid w:val="00CA6B44"/>
    <w:rsid w:val="00CD606F"/>
    <w:rsid w:val="00CF57D0"/>
    <w:rsid w:val="00D154AD"/>
    <w:rsid w:val="00D16599"/>
    <w:rsid w:val="00D23D0B"/>
    <w:rsid w:val="00D91352"/>
    <w:rsid w:val="00DA1331"/>
    <w:rsid w:val="00DB118F"/>
    <w:rsid w:val="00DB4A65"/>
    <w:rsid w:val="00E26D91"/>
    <w:rsid w:val="00E27FB5"/>
    <w:rsid w:val="00E40F7F"/>
    <w:rsid w:val="00E432AC"/>
    <w:rsid w:val="00E63232"/>
    <w:rsid w:val="00E76F8F"/>
    <w:rsid w:val="00EB580D"/>
    <w:rsid w:val="00EC0487"/>
    <w:rsid w:val="00ED7E50"/>
    <w:rsid w:val="00F30EC5"/>
    <w:rsid w:val="00F33C4E"/>
    <w:rsid w:val="00F42CA2"/>
    <w:rsid w:val="00FB0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AD"/>
    <w:rPr>
      <w:rFonts w:ascii="Times New Roman" w:eastAsia="Times New Roman" w:hAnsi="Times New Roman"/>
      <w:sz w:val="24"/>
      <w:szCs w:val="24"/>
    </w:rPr>
  </w:style>
  <w:style w:type="paragraph" w:styleId="1">
    <w:name w:val="heading 1"/>
    <w:basedOn w:val="a"/>
    <w:next w:val="a"/>
    <w:link w:val="10"/>
    <w:qFormat/>
    <w:rsid w:val="00BB44AD"/>
    <w:pPr>
      <w:keepNext/>
      <w:jc w:val="center"/>
      <w:outlineLvl w:val="0"/>
    </w:pPr>
    <w:rPr>
      <w:b/>
      <w:sz w:val="36"/>
      <w:szCs w:val="20"/>
      <w:lang/>
    </w:rPr>
  </w:style>
  <w:style w:type="paragraph" w:styleId="2">
    <w:name w:val="heading 2"/>
    <w:basedOn w:val="a"/>
    <w:next w:val="a"/>
    <w:link w:val="20"/>
    <w:qFormat/>
    <w:rsid w:val="00BB44AD"/>
    <w:pPr>
      <w:keepNext/>
      <w:jc w:val="center"/>
      <w:outlineLvl w:val="1"/>
    </w:pPr>
    <w:rPr>
      <w:sz w:val="28"/>
      <w:lang/>
    </w:rPr>
  </w:style>
  <w:style w:type="paragraph" w:styleId="3">
    <w:name w:val="heading 3"/>
    <w:basedOn w:val="a"/>
    <w:next w:val="a"/>
    <w:link w:val="30"/>
    <w:qFormat/>
    <w:rsid w:val="00BB44AD"/>
    <w:pPr>
      <w:keepNext/>
      <w:jc w:val="both"/>
      <w:outlineLvl w:val="2"/>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44AD"/>
    <w:rPr>
      <w:rFonts w:ascii="Times New Roman" w:eastAsia="Times New Roman" w:hAnsi="Times New Roman" w:cs="Times New Roman"/>
      <w:b/>
      <w:sz w:val="36"/>
      <w:szCs w:val="20"/>
      <w:lang w:eastAsia="ru-RU"/>
    </w:rPr>
  </w:style>
  <w:style w:type="character" w:customStyle="1" w:styleId="20">
    <w:name w:val="Заголовок 2 Знак"/>
    <w:link w:val="2"/>
    <w:rsid w:val="00BB44AD"/>
    <w:rPr>
      <w:rFonts w:ascii="Times New Roman" w:eastAsia="Times New Roman" w:hAnsi="Times New Roman" w:cs="Times New Roman"/>
      <w:sz w:val="28"/>
      <w:szCs w:val="24"/>
      <w:lang w:eastAsia="ru-RU"/>
    </w:rPr>
  </w:style>
  <w:style w:type="character" w:customStyle="1" w:styleId="30">
    <w:name w:val="Заголовок 3 Знак"/>
    <w:link w:val="3"/>
    <w:rsid w:val="00BB44AD"/>
    <w:rPr>
      <w:rFonts w:ascii="Times New Roman" w:eastAsia="Times New Roman" w:hAnsi="Times New Roman" w:cs="Times New Roman"/>
      <w:sz w:val="28"/>
      <w:szCs w:val="24"/>
      <w:lang w:eastAsia="ru-RU"/>
    </w:rPr>
  </w:style>
  <w:style w:type="paragraph" w:styleId="a3">
    <w:name w:val="Body Text"/>
    <w:basedOn w:val="a"/>
    <w:link w:val="a4"/>
    <w:semiHidden/>
    <w:rsid w:val="00BB44AD"/>
    <w:pPr>
      <w:jc w:val="both"/>
    </w:pPr>
    <w:rPr>
      <w:sz w:val="28"/>
      <w:szCs w:val="20"/>
      <w:lang/>
    </w:rPr>
  </w:style>
  <w:style w:type="character" w:customStyle="1" w:styleId="a4">
    <w:name w:val="Основной текст Знак"/>
    <w:link w:val="a3"/>
    <w:semiHidden/>
    <w:rsid w:val="00BB44AD"/>
    <w:rPr>
      <w:rFonts w:ascii="Times New Roman" w:eastAsia="Times New Roman" w:hAnsi="Times New Roman" w:cs="Times New Roman"/>
      <w:sz w:val="28"/>
      <w:szCs w:val="20"/>
      <w:lang w:eastAsia="ru-RU"/>
    </w:rPr>
  </w:style>
  <w:style w:type="character" w:customStyle="1" w:styleId="apple-style-span">
    <w:name w:val="apple-style-span"/>
    <w:basedOn w:val="a0"/>
    <w:rsid w:val="002E215E"/>
  </w:style>
  <w:style w:type="character" w:customStyle="1" w:styleId="nobr">
    <w:name w:val="nobr"/>
    <w:basedOn w:val="a0"/>
    <w:rsid w:val="002E215E"/>
  </w:style>
  <w:style w:type="paragraph" w:customStyle="1" w:styleId="ConsPlusNormal">
    <w:name w:val="ConsPlusNormal"/>
    <w:link w:val="ConsPlusNormal0"/>
    <w:rsid w:val="00EB580D"/>
    <w:pPr>
      <w:widowControl w:val="0"/>
      <w:autoSpaceDE w:val="0"/>
      <w:autoSpaceDN w:val="0"/>
    </w:pPr>
    <w:rPr>
      <w:rFonts w:eastAsia="Times New Roman" w:cs="Calibri"/>
      <w:sz w:val="22"/>
    </w:rPr>
  </w:style>
  <w:style w:type="paragraph" w:customStyle="1" w:styleId="ConsPlusTitle">
    <w:name w:val="ConsPlusTitle"/>
    <w:rsid w:val="00EB580D"/>
    <w:pPr>
      <w:widowControl w:val="0"/>
      <w:autoSpaceDE w:val="0"/>
      <w:autoSpaceDN w:val="0"/>
    </w:pPr>
    <w:rPr>
      <w:rFonts w:eastAsia="Times New Roman" w:cs="Calibri"/>
      <w:b/>
      <w:sz w:val="22"/>
    </w:rPr>
  </w:style>
  <w:style w:type="paragraph" w:customStyle="1" w:styleId="ConsPlusNonformat">
    <w:name w:val="ConsPlusNonformat"/>
    <w:rsid w:val="00EB580D"/>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locked/>
    <w:rsid w:val="00EB580D"/>
    <w:rPr>
      <w:rFonts w:eastAsia="Times New Roman" w:cs="Calibri"/>
      <w:sz w:val="22"/>
    </w:rPr>
  </w:style>
  <w:style w:type="character" w:customStyle="1" w:styleId="FontStyle12">
    <w:name w:val="Font Style12"/>
    <w:rsid w:val="00EB580D"/>
    <w:rPr>
      <w:rFonts w:ascii="Times New Roman" w:hAnsi="Times New Roman" w:cs="Times New Roman" w:hint="default"/>
      <w:sz w:val="22"/>
    </w:rPr>
  </w:style>
  <w:style w:type="character" w:styleId="a5">
    <w:name w:val="Hyperlink"/>
    <w:rsid w:val="00EB580D"/>
    <w:rPr>
      <w:color w:val="0000FF"/>
      <w:u w:val="single"/>
    </w:rPr>
  </w:style>
  <w:style w:type="paragraph" w:styleId="a6">
    <w:name w:val="Normal (Web)"/>
    <w:basedOn w:val="a"/>
    <w:rsid w:val="00EB58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3476847">
      <w:bodyDiv w:val="1"/>
      <w:marLeft w:val="0"/>
      <w:marRight w:val="0"/>
      <w:marTop w:val="0"/>
      <w:marBottom w:val="0"/>
      <w:divBdr>
        <w:top w:val="none" w:sz="0" w:space="0" w:color="auto"/>
        <w:left w:val="none" w:sz="0" w:space="0" w:color="auto"/>
        <w:bottom w:val="none" w:sz="0" w:space="0" w:color="auto"/>
        <w:right w:val="none" w:sz="0" w:space="0" w:color="auto"/>
      </w:divBdr>
      <w:divsChild>
        <w:div w:id="1089892590">
          <w:marLeft w:val="0"/>
          <w:marRight w:val="0"/>
          <w:marTop w:val="0"/>
          <w:marBottom w:val="225"/>
          <w:divBdr>
            <w:top w:val="single" w:sz="6" w:space="0" w:color="E5E5E5"/>
            <w:left w:val="single" w:sz="6" w:space="0" w:color="E5E5E5"/>
            <w:bottom w:val="single" w:sz="6" w:space="4" w:color="E5E5E5"/>
            <w:right w:val="single" w:sz="6" w:space="0" w:color="E5E5E5"/>
          </w:divBdr>
        </w:div>
      </w:divsChild>
    </w:div>
    <w:div w:id="519929632">
      <w:bodyDiv w:val="1"/>
      <w:marLeft w:val="0"/>
      <w:marRight w:val="0"/>
      <w:marTop w:val="0"/>
      <w:marBottom w:val="0"/>
      <w:divBdr>
        <w:top w:val="none" w:sz="0" w:space="0" w:color="auto"/>
        <w:left w:val="none" w:sz="0" w:space="0" w:color="auto"/>
        <w:bottom w:val="none" w:sz="0" w:space="0" w:color="auto"/>
        <w:right w:val="none" w:sz="0" w:space="0" w:color="auto"/>
      </w:divBdr>
    </w:div>
    <w:div w:id="822309467">
      <w:bodyDiv w:val="1"/>
      <w:marLeft w:val="0"/>
      <w:marRight w:val="0"/>
      <w:marTop w:val="0"/>
      <w:marBottom w:val="0"/>
      <w:divBdr>
        <w:top w:val="none" w:sz="0" w:space="0" w:color="auto"/>
        <w:left w:val="none" w:sz="0" w:space="0" w:color="auto"/>
        <w:bottom w:val="none" w:sz="0" w:space="0" w:color="auto"/>
        <w:right w:val="none" w:sz="0" w:space="0" w:color="auto"/>
      </w:divBdr>
      <w:divsChild>
        <w:div w:id="110900052">
          <w:marLeft w:val="0"/>
          <w:marRight w:val="0"/>
          <w:marTop w:val="0"/>
          <w:marBottom w:val="225"/>
          <w:divBdr>
            <w:top w:val="single" w:sz="6" w:space="0" w:color="E5E5E5"/>
            <w:left w:val="single" w:sz="6" w:space="0" w:color="E5E5E5"/>
            <w:bottom w:val="single" w:sz="6" w:space="4" w:color="E5E5E5"/>
            <w:right w:val="single" w:sz="6" w:space="0" w:color="E5E5E5"/>
          </w:divBdr>
        </w:div>
      </w:divsChild>
    </w:div>
    <w:div w:id="1851723643">
      <w:bodyDiv w:val="1"/>
      <w:marLeft w:val="0"/>
      <w:marRight w:val="0"/>
      <w:marTop w:val="0"/>
      <w:marBottom w:val="0"/>
      <w:divBdr>
        <w:top w:val="none" w:sz="0" w:space="0" w:color="auto"/>
        <w:left w:val="none" w:sz="0" w:space="0" w:color="auto"/>
        <w:bottom w:val="none" w:sz="0" w:space="0" w:color="auto"/>
        <w:right w:val="none" w:sz="0" w:space="0" w:color="auto"/>
      </w:divBdr>
      <w:divsChild>
        <w:div w:id="815687527">
          <w:marLeft w:val="0"/>
          <w:marRight w:val="0"/>
          <w:marTop w:val="0"/>
          <w:marBottom w:val="225"/>
          <w:divBdr>
            <w:top w:val="single" w:sz="6" w:space="0" w:color="E5E5E5"/>
            <w:left w:val="single" w:sz="6" w:space="0" w:color="E5E5E5"/>
            <w:bottom w:val="single" w:sz="6" w:space="4" w:color="E5E5E5"/>
            <w:right w:val="single" w:sz="6" w:space="0" w:color="E5E5E5"/>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F1CC1E5814BA29113EC809D8A792344C9183ED84FCFBAE01E80D394CCF8399F7321A6BC3841A9FA68410675d8WFI" TargetMode="External"/><Relationship Id="rId13" Type="http://schemas.openxmlformats.org/officeDocument/2006/relationships/hyperlink" Target="consultantplus://offline/ref=647F1CC1E5814BA29113EC809D8A792345C11D36DB47CFBAE01E80D394CCF8399F7321A6BC3841A9FA68410675d8WFI" TargetMode="External"/><Relationship Id="rId18" Type="http://schemas.openxmlformats.org/officeDocument/2006/relationships/hyperlink" Target="consultantplus://offline/ref=647F1CC1E5814BA29113EC809D8A792345C11B3DD544CFBAE01E80D394CCF8399F7321A6BC3841A9FA68410675d8WFI" TargetMode="External"/><Relationship Id="rId26" Type="http://schemas.openxmlformats.org/officeDocument/2006/relationships/hyperlink" Target="consultantplus://offline/ref=647F1CC1E5814BA29113EC809D8A792345C11E3BDF40CFBAE01E80D394CCF8399F7321A6BC3841A9FA68410675d8WFI" TargetMode="External"/><Relationship Id="rId39" Type="http://schemas.openxmlformats.org/officeDocument/2006/relationships/hyperlink" Target="consultantplus://offline/ref=647F1CC1E5814BA29113EC809D8A792344C1163EDD4ECFBAE01E80D394CCF8398D7379AABF395FA9F87D175730D2519FCC08A7C1AC49A850d0WEI" TargetMode="External"/><Relationship Id="rId3" Type="http://schemas.openxmlformats.org/officeDocument/2006/relationships/styles" Target="styles.xml"/><Relationship Id="rId21" Type="http://schemas.openxmlformats.org/officeDocument/2006/relationships/hyperlink" Target="consultantplus://offline/ref=647F1CC1E5814BA29113EC809D8A792345C11B3DD44FCFBAE01E80D394CCF8399F7321A6BC3841A9FA68410675d8WFI" TargetMode="External"/><Relationship Id="rId34" Type="http://schemas.openxmlformats.org/officeDocument/2006/relationships/hyperlink" Target="consultantplus://offline/ref=647F1CC1E5814BA29113EC809D8A792345C11E3BD845CFBAE01E80D394CCF8398D7379A3BC3154FCAB32160B7786429DCD08A4C1B3d4W3I" TargetMode="External"/><Relationship Id="rId42" Type="http://schemas.openxmlformats.org/officeDocument/2006/relationships/hyperlink" Target="consultantplus://offline/ref=647F1CC1E5814BA29113EC809D8A792344C1163EDD4ECFBAE01E80D394CCF8399F7321A6BC3841A9FA68410675d8WFI" TargetMode="External"/><Relationship Id="rId7" Type="http://schemas.openxmlformats.org/officeDocument/2006/relationships/hyperlink" Target="consultantplus://offline/ref=647F1CC1E5814BA29113EC809D8A792345C11E3BD845CFBAE01E80D394CCF8398D7379AEB73B54FCAB32160B7786429DCD08A4C1B3d4W3I" TargetMode="External"/><Relationship Id="rId12" Type="http://schemas.openxmlformats.org/officeDocument/2006/relationships/hyperlink" Target="consultantplus://offline/ref=647F1CC1E5814BA29113EC809D8A792345C11E3BD845CFBAE01E80D394CCF8399F7321A6BC3841A9FA68410675d8WFI" TargetMode="External"/><Relationship Id="rId17" Type="http://schemas.openxmlformats.org/officeDocument/2006/relationships/hyperlink" Target="consultantplus://offline/ref=647F1CC1E5814BA29113EC809D8A792344C81B39D544CFBAE01E80D394CCF8399F7321A6BC3841A9FA68410675d8WFI" TargetMode="External"/><Relationship Id="rId25" Type="http://schemas.openxmlformats.org/officeDocument/2006/relationships/hyperlink" Target="consultantplus://offline/ref=647F1CC1E5814BA29113EC809D8A792345C11D36DB47CFBAE01E80D394CCF8399F7321A6BC3841A9FA68410675d8WFI" TargetMode="External"/><Relationship Id="rId33" Type="http://schemas.openxmlformats.org/officeDocument/2006/relationships/hyperlink" Target="consultantplus://offline/ref=647F1CC1E5814BA29113EC809D8A792345C11D36DB47CFBAE01E80D394CCF8398D7379AFBC320BF9BE234E0575995D9CD314A6C0dBWAI" TargetMode="External"/><Relationship Id="rId38" Type="http://schemas.openxmlformats.org/officeDocument/2006/relationships/hyperlink" Target="consultantplus://offline/ref=647F1CC1E5814BA29113EC809D8A792345C11E3BDF40CFBAE01E80D394CCF8399F7321A6BC3841A9FA68410675d8WF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7F1CC1E5814BA29113EC809D8A792345C11B3AD84FCFBAE01E80D394CCF8399F7321A6BC3841A9FA68410675d8WFI" TargetMode="External"/><Relationship Id="rId20" Type="http://schemas.openxmlformats.org/officeDocument/2006/relationships/hyperlink" Target="consultantplus://offline/ref=647F1CC1E5814BA29113EC809D8A792344C81E3DDB4FCFBAE01E80D394CCF8399F7321A6BC3841A9FA68410675d8WFI" TargetMode="External"/><Relationship Id="rId29" Type="http://schemas.openxmlformats.org/officeDocument/2006/relationships/hyperlink" Target="consultantplus://offline/ref=647F1CC1E5814BA29113EC809D8A792344C1163EDD4ECFBAE01E80D394CCF8399F7321A6BC3841A9FA68410675d8WFI" TargetMode="External"/><Relationship Id="rId41" Type="http://schemas.openxmlformats.org/officeDocument/2006/relationships/hyperlink" Target="consultantplus://offline/ref=647F1CC1E5814BA29113EC809D8A792345C11D36DB47CFBAE01E80D394CCF8398D7379A8BB320BF9BE234E0575995D9CD314A6C0dBWAI" TargetMode="External"/><Relationship Id="rId1" Type="http://schemas.openxmlformats.org/officeDocument/2006/relationships/customXml" Target="../customXml/item1.xml"/><Relationship Id="rId6" Type="http://schemas.openxmlformats.org/officeDocument/2006/relationships/hyperlink" Target="consultantplus://offline/ref=647F1CC1E5814BA29113EC809D8A792345C11E3BD845CFBAE01E80D394CCF8398D7379AABF385EADF37D175730D2519FCC08A7C1AC49A850d0WEI" TargetMode="External"/><Relationship Id="rId11" Type="http://schemas.openxmlformats.org/officeDocument/2006/relationships/hyperlink" Target="consultantplus://offline/ref=647F1CC1E5814BA29113EC809D8A792344C81B39D544CFBAE01E80D394CCF8399F7321A6BC3841A9FA68410675d8WFI" TargetMode="External"/><Relationship Id="rId24" Type="http://schemas.openxmlformats.org/officeDocument/2006/relationships/hyperlink" Target="consultantplus://offline/ref=647F1CC1E5814BA29113EC809D8A792344C81D39D44FCFBAE01E80D394CCF8399F7321A6BC3841A9FA68410675d8WFI" TargetMode="External"/><Relationship Id="rId32" Type="http://schemas.openxmlformats.org/officeDocument/2006/relationships/hyperlink" Target="consultantplus://offline/ref=647F1CC1E5814BA29113EC809D8A792345C11E3BD845CFBAE01E80D394CCF8398D7379AFBA3C54FCAB32160B7786429DCD08A4C1B3d4W3I" TargetMode="External"/><Relationship Id="rId37" Type="http://schemas.openxmlformats.org/officeDocument/2006/relationships/hyperlink" Target="consultantplus://offline/ref=647F1CC1E5814BA29113EC809D8A792345C11E38D542CFBAE01E80D394CCF8399F7321A6BC3841A9FA68410675d8WFI" TargetMode="External"/><Relationship Id="rId40" Type="http://schemas.openxmlformats.org/officeDocument/2006/relationships/hyperlink" Target="consultantplus://offline/ref=647F1CC1E5814BA29113EC809D8A792347C31B3ADC41CFBAE01E80D394CCF8398D7379AABF395FA1F97D175730D2519FCC08A7C1AC49A850d0WE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7F1CC1E5814BA29113EC809D8A792345C11E3BD845CFBAE01E80D394CCF8399F7321A6BC3841A9FA68410675d8WFI" TargetMode="External"/><Relationship Id="rId23" Type="http://schemas.openxmlformats.org/officeDocument/2006/relationships/hyperlink" Target="consultantplus://offline/ref=647F1CC1E5814BA29113EC809D8A792344C8163ADC41CFBAE01E80D394CCF8399F7321A6BC3841A9FA68410675d8WFI" TargetMode="External"/><Relationship Id="rId28" Type="http://schemas.openxmlformats.org/officeDocument/2006/relationships/hyperlink" Target="consultantplus://offline/ref=647F1CC1E5814BA29113EC809D8A792344C81D39DB41CFBAE01E80D394CCF8399F7321A6BC3841A9FA68410675d8WFI" TargetMode="External"/><Relationship Id="rId36" Type="http://schemas.openxmlformats.org/officeDocument/2006/relationships/hyperlink" Target="consultantplus://offline/ref=647F1CC1E5814BA29113EC809D8A792345C11C39DA4FCFBAE01E80D394CCF8399F7321A6BC3841A9FA68410675d8WFI" TargetMode="External"/><Relationship Id="rId10" Type="http://schemas.openxmlformats.org/officeDocument/2006/relationships/hyperlink" Target="consultantplus://offline/ref=647F1CC1E5814BA29113EC809D8A792344C91C3ADB4ECFBAE01E80D394CCF8398D7379AABF395FADFB7D175730D2519FCC08A7C1AC49A850d0WEI" TargetMode="External"/><Relationship Id="rId19" Type="http://schemas.openxmlformats.org/officeDocument/2006/relationships/hyperlink" Target="consultantplus://offline/ref=647F1CC1E5814BA29113EC809D8A792345C11B3DDE43CFBAE01E80D394CCF8399F7321A6BC3841A9FA68410675d8WFI" TargetMode="External"/><Relationship Id="rId31" Type="http://schemas.openxmlformats.org/officeDocument/2006/relationships/hyperlink" Target="consultantplus://offline/ref=647F1CC1E5814BA29113F28D8BE6232F47CA4132DD43C5E8BD498684CB9CFE6CCD337FFFEE7D0AA5F9775D0774995E9CCCd1WEI" TargetMode="External"/><Relationship Id="rId44"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consultantplus://offline/ref=647F1CC1E5814BA29113EC809D8A792344C8163ADC41CFBAE01E80D394CCF8399F7321A6BC3841A9FA68410675d8WFI" TargetMode="External"/><Relationship Id="rId14" Type="http://schemas.openxmlformats.org/officeDocument/2006/relationships/hyperlink" Target="consultantplus://offline/ref=647F1CC1E5814BA29113EC809D8A792344C9183AD71098B8B14B8ED69C9CA2299B3A77AAA1385FB6F87642d0WEI" TargetMode="External"/><Relationship Id="rId22" Type="http://schemas.openxmlformats.org/officeDocument/2006/relationships/hyperlink" Target="consultantplus://offline/ref=647F1CC1E5814BA29113EC809D8A792344C9183ED84FCFBAE01E80D394CCF8399F7321A6BC3841A9FA68410675d8WFI" TargetMode="External"/><Relationship Id="rId27" Type="http://schemas.openxmlformats.org/officeDocument/2006/relationships/hyperlink" Target="consultantplus://offline/ref=647F1CC1E5814BA29113EC809D8A792345C11B3EDB46CFBAE01E80D394CCF8399F7321A6BC3841A9FA68410675d8WFI" TargetMode="External"/><Relationship Id="rId30" Type="http://schemas.openxmlformats.org/officeDocument/2006/relationships/hyperlink" Target="consultantplus://offline/ref=647F1CC1E5814BA29113F28D8BE6232F47CA4132DD42C5E5B84F8684CB9CFE6CCD337FFFEE7D0AA5F9775D0774995E9CCCd1WEI" TargetMode="External"/><Relationship Id="rId35" Type="http://schemas.openxmlformats.org/officeDocument/2006/relationships/hyperlink" Target="consultantplus://offline/ref=647F1CC1E5814BA29113EC809D8A792345C11E3BD845CFBAE01E80D394CCF8398D7379A3BB3954FCAB32160B7786429DCD08A4C1B3d4W3I" TargetMode="External"/><Relationship Id="rId43" Type="http://schemas.openxmlformats.org/officeDocument/2006/relationships/hyperlink" Target="consultantplus://offline/ref=647F1CC1E5814BA29113EC809D8A792345C11D36DB47CFBAE01E80D394CCF8398D7379A3B9320BF9BE234E0575995D9CD314A6C0dB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CC7D-9CF4-494F-8CEE-5501174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15259</Words>
  <Characters>86981</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102036</CharactersWithSpaces>
  <SharedDoc>false</SharedDoc>
  <HLinks>
    <vt:vector size="432" baseType="variant">
      <vt:variant>
        <vt:i4>6684793</vt:i4>
      </vt:variant>
      <vt:variant>
        <vt:i4>213</vt:i4>
      </vt:variant>
      <vt:variant>
        <vt:i4>0</vt:i4>
      </vt:variant>
      <vt:variant>
        <vt:i4>5</vt:i4>
      </vt:variant>
      <vt:variant>
        <vt:lpwstr>http://docs.cntd.ru/document/902228011</vt:lpwstr>
      </vt:variant>
      <vt:variant>
        <vt:lpwstr/>
      </vt:variant>
      <vt:variant>
        <vt:i4>65</vt:i4>
      </vt:variant>
      <vt:variant>
        <vt:i4>210</vt:i4>
      </vt:variant>
      <vt:variant>
        <vt:i4>0</vt:i4>
      </vt:variant>
      <vt:variant>
        <vt:i4>5</vt:i4>
      </vt:variant>
      <vt:variant>
        <vt:lpwstr/>
      </vt:variant>
      <vt:variant>
        <vt:lpwstr>P111</vt:lpwstr>
      </vt:variant>
      <vt:variant>
        <vt:i4>852037</vt:i4>
      </vt:variant>
      <vt:variant>
        <vt:i4>207</vt:i4>
      </vt:variant>
      <vt:variant>
        <vt:i4>0</vt:i4>
      </vt:variant>
      <vt:variant>
        <vt:i4>5</vt:i4>
      </vt:variant>
      <vt:variant>
        <vt:lpwstr/>
      </vt:variant>
      <vt:variant>
        <vt:lpwstr>P558</vt:lpwstr>
      </vt:variant>
      <vt:variant>
        <vt:i4>458825</vt:i4>
      </vt:variant>
      <vt:variant>
        <vt:i4>204</vt:i4>
      </vt:variant>
      <vt:variant>
        <vt:i4>0</vt:i4>
      </vt:variant>
      <vt:variant>
        <vt:i4>5</vt:i4>
      </vt:variant>
      <vt:variant>
        <vt:lpwstr/>
      </vt:variant>
      <vt:variant>
        <vt:lpwstr>P295</vt:lpwstr>
      </vt:variant>
      <vt:variant>
        <vt:i4>458825</vt:i4>
      </vt:variant>
      <vt:variant>
        <vt:i4>201</vt:i4>
      </vt:variant>
      <vt:variant>
        <vt:i4>0</vt:i4>
      </vt:variant>
      <vt:variant>
        <vt:i4>5</vt:i4>
      </vt:variant>
      <vt:variant>
        <vt:lpwstr/>
      </vt:variant>
      <vt:variant>
        <vt:lpwstr>P295</vt:lpwstr>
      </vt:variant>
      <vt:variant>
        <vt:i4>262213</vt:i4>
      </vt:variant>
      <vt:variant>
        <vt:i4>198</vt:i4>
      </vt:variant>
      <vt:variant>
        <vt:i4>0</vt:i4>
      </vt:variant>
      <vt:variant>
        <vt:i4>5</vt:i4>
      </vt:variant>
      <vt:variant>
        <vt:lpwstr/>
      </vt:variant>
      <vt:variant>
        <vt:lpwstr>P256</vt:lpwstr>
      </vt:variant>
      <vt:variant>
        <vt:i4>720960</vt:i4>
      </vt:variant>
      <vt:variant>
        <vt:i4>195</vt:i4>
      </vt:variant>
      <vt:variant>
        <vt:i4>0</vt:i4>
      </vt:variant>
      <vt:variant>
        <vt:i4>5</vt:i4>
      </vt:variant>
      <vt:variant>
        <vt:lpwstr/>
      </vt:variant>
      <vt:variant>
        <vt:lpwstr>P209</vt:lpwstr>
      </vt:variant>
      <vt:variant>
        <vt:i4>262213</vt:i4>
      </vt:variant>
      <vt:variant>
        <vt:i4>192</vt:i4>
      </vt:variant>
      <vt:variant>
        <vt:i4>0</vt:i4>
      </vt:variant>
      <vt:variant>
        <vt:i4>5</vt:i4>
      </vt:variant>
      <vt:variant>
        <vt:lpwstr/>
      </vt:variant>
      <vt:variant>
        <vt:lpwstr>P256</vt:lpwstr>
      </vt:variant>
      <vt:variant>
        <vt:i4>720960</vt:i4>
      </vt:variant>
      <vt:variant>
        <vt:i4>189</vt:i4>
      </vt:variant>
      <vt:variant>
        <vt:i4>0</vt:i4>
      </vt:variant>
      <vt:variant>
        <vt:i4>5</vt:i4>
      </vt:variant>
      <vt:variant>
        <vt:lpwstr/>
      </vt:variant>
      <vt:variant>
        <vt:lpwstr>P209</vt:lpwstr>
      </vt:variant>
      <vt:variant>
        <vt:i4>262213</vt:i4>
      </vt:variant>
      <vt:variant>
        <vt:i4>186</vt:i4>
      </vt:variant>
      <vt:variant>
        <vt:i4>0</vt:i4>
      </vt:variant>
      <vt:variant>
        <vt:i4>5</vt:i4>
      </vt:variant>
      <vt:variant>
        <vt:lpwstr/>
      </vt:variant>
      <vt:variant>
        <vt:lpwstr>P256</vt:lpwstr>
      </vt:variant>
      <vt:variant>
        <vt:i4>6815853</vt:i4>
      </vt:variant>
      <vt:variant>
        <vt:i4>183</vt:i4>
      </vt:variant>
      <vt:variant>
        <vt:i4>0</vt:i4>
      </vt:variant>
      <vt:variant>
        <vt:i4>5</vt:i4>
      </vt:variant>
      <vt:variant>
        <vt:lpwstr>consultantplus://offline/ref=647F1CC1E5814BA29113EC809D8A792345C11D36DB47CFBAE01E80D394CCF8398D7379A3B9320BF9BE234E0575995D9CD314A6C0dBWAI</vt:lpwstr>
      </vt:variant>
      <vt:variant>
        <vt:lpwstr/>
      </vt:variant>
      <vt:variant>
        <vt:i4>262213</vt:i4>
      </vt:variant>
      <vt:variant>
        <vt:i4>180</vt:i4>
      </vt:variant>
      <vt:variant>
        <vt:i4>0</vt:i4>
      </vt:variant>
      <vt:variant>
        <vt:i4>5</vt:i4>
      </vt:variant>
      <vt:variant>
        <vt:lpwstr/>
      </vt:variant>
      <vt:variant>
        <vt:lpwstr>P256</vt:lpwstr>
      </vt:variant>
      <vt:variant>
        <vt:i4>262213</vt:i4>
      </vt:variant>
      <vt:variant>
        <vt:i4>177</vt:i4>
      </vt:variant>
      <vt:variant>
        <vt:i4>0</vt:i4>
      </vt:variant>
      <vt:variant>
        <vt:i4>5</vt:i4>
      </vt:variant>
      <vt:variant>
        <vt:lpwstr/>
      </vt:variant>
      <vt:variant>
        <vt:lpwstr>P256</vt:lpwstr>
      </vt:variant>
      <vt:variant>
        <vt:i4>851983</vt:i4>
      </vt:variant>
      <vt:variant>
        <vt:i4>174</vt:i4>
      </vt:variant>
      <vt:variant>
        <vt:i4>0</vt:i4>
      </vt:variant>
      <vt:variant>
        <vt:i4>5</vt:i4>
      </vt:variant>
      <vt:variant>
        <vt:lpwstr>consultantplus://offline/ref=647F1CC1E5814BA29113EC809D8A792344C1163EDD4ECFBAE01E80D394CCF8399F7321A6BC3841A9FA68410675d8WFI</vt:lpwstr>
      </vt:variant>
      <vt:variant>
        <vt:lpwstr/>
      </vt:variant>
      <vt:variant>
        <vt:i4>262213</vt:i4>
      </vt:variant>
      <vt:variant>
        <vt:i4>171</vt:i4>
      </vt:variant>
      <vt:variant>
        <vt:i4>0</vt:i4>
      </vt:variant>
      <vt:variant>
        <vt:i4>5</vt:i4>
      </vt:variant>
      <vt:variant>
        <vt:lpwstr/>
      </vt:variant>
      <vt:variant>
        <vt:lpwstr>P256</vt:lpwstr>
      </vt:variant>
      <vt:variant>
        <vt:i4>262213</vt:i4>
      </vt:variant>
      <vt:variant>
        <vt:i4>168</vt:i4>
      </vt:variant>
      <vt:variant>
        <vt:i4>0</vt:i4>
      </vt:variant>
      <vt:variant>
        <vt:i4>5</vt:i4>
      </vt:variant>
      <vt:variant>
        <vt:lpwstr/>
      </vt:variant>
      <vt:variant>
        <vt:lpwstr>P256</vt:lpwstr>
      </vt:variant>
      <vt:variant>
        <vt:i4>131145</vt:i4>
      </vt:variant>
      <vt:variant>
        <vt:i4>165</vt:i4>
      </vt:variant>
      <vt:variant>
        <vt:i4>0</vt:i4>
      </vt:variant>
      <vt:variant>
        <vt:i4>5</vt:i4>
      </vt:variant>
      <vt:variant>
        <vt:lpwstr/>
      </vt:variant>
      <vt:variant>
        <vt:lpwstr>P290</vt:lpwstr>
      </vt:variant>
      <vt:variant>
        <vt:i4>131145</vt:i4>
      </vt:variant>
      <vt:variant>
        <vt:i4>162</vt:i4>
      </vt:variant>
      <vt:variant>
        <vt:i4>0</vt:i4>
      </vt:variant>
      <vt:variant>
        <vt:i4>5</vt:i4>
      </vt:variant>
      <vt:variant>
        <vt:lpwstr/>
      </vt:variant>
      <vt:variant>
        <vt:lpwstr>P290</vt:lpwstr>
      </vt:variant>
      <vt:variant>
        <vt:i4>262213</vt:i4>
      </vt:variant>
      <vt:variant>
        <vt:i4>159</vt:i4>
      </vt:variant>
      <vt:variant>
        <vt:i4>0</vt:i4>
      </vt:variant>
      <vt:variant>
        <vt:i4>5</vt:i4>
      </vt:variant>
      <vt:variant>
        <vt:lpwstr/>
      </vt:variant>
      <vt:variant>
        <vt:lpwstr>P256</vt:lpwstr>
      </vt:variant>
      <vt:variant>
        <vt:i4>720960</vt:i4>
      </vt:variant>
      <vt:variant>
        <vt:i4>156</vt:i4>
      </vt:variant>
      <vt:variant>
        <vt:i4>0</vt:i4>
      </vt:variant>
      <vt:variant>
        <vt:i4>5</vt:i4>
      </vt:variant>
      <vt:variant>
        <vt:lpwstr/>
      </vt:variant>
      <vt:variant>
        <vt:lpwstr>P209</vt:lpwstr>
      </vt:variant>
      <vt:variant>
        <vt:i4>917575</vt:i4>
      </vt:variant>
      <vt:variant>
        <vt:i4>153</vt:i4>
      </vt:variant>
      <vt:variant>
        <vt:i4>0</vt:i4>
      </vt:variant>
      <vt:variant>
        <vt:i4>5</vt:i4>
      </vt:variant>
      <vt:variant>
        <vt:lpwstr/>
      </vt:variant>
      <vt:variant>
        <vt:lpwstr>P779</vt:lpwstr>
      </vt:variant>
      <vt:variant>
        <vt:i4>196674</vt:i4>
      </vt:variant>
      <vt:variant>
        <vt:i4>150</vt:i4>
      </vt:variant>
      <vt:variant>
        <vt:i4>0</vt:i4>
      </vt:variant>
      <vt:variant>
        <vt:i4>5</vt:i4>
      </vt:variant>
      <vt:variant>
        <vt:lpwstr/>
      </vt:variant>
      <vt:variant>
        <vt:lpwstr>P724</vt:lpwstr>
      </vt:variant>
      <vt:variant>
        <vt:i4>6815805</vt:i4>
      </vt:variant>
      <vt:variant>
        <vt:i4>147</vt:i4>
      </vt:variant>
      <vt:variant>
        <vt:i4>0</vt:i4>
      </vt:variant>
      <vt:variant>
        <vt:i4>5</vt:i4>
      </vt:variant>
      <vt:variant>
        <vt:lpwstr>consultantplus://offline/ref=647F1CC1E5814BA29113EC809D8A792345C11D36DB47CFBAE01E80D394CCF8398D7379A8BB320BF9BE234E0575995D9CD314A6C0dBWAI</vt:lpwstr>
      </vt:variant>
      <vt:variant>
        <vt:lpwstr/>
      </vt:variant>
      <vt:variant>
        <vt:i4>720960</vt:i4>
      </vt:variant>
      <vt:variant>
        <vt:i4>144</vt:i4>
      </vt:variant>
      <vt:variant>
        <vt:i4>0</vt:i4>
      </vt:variant>
      <vt:variant>
        <vt:i4>5</vt:i4>
      </vt:variant>
      <vt:variant>
        <vt:lpwstr/>
      </vt:variant>
      <vt:variant>
        <vt:lpwstr>P209</vt:lpwstr>
      </vt:variant>
      <vt:variant>
        <vt:i4>262213</vt:i4>
      </vt:variant>
      <vt:variant>
        <vt:i4>141</vt:i4>
      </vt:variant>
      <vt:variant>
        <vt:i4>0</vt:i4>
      </vt:variant>
      <vt:variant>
        <vt:i4>5</vt:i4>
      </vt:variant>
      <vt:variant>
        <vt:lpwstr/>
      </vt:variant>
      <vt:variant>
        <vt:lpwstr>P256</vt:lpwstr>
      </vt:variant>
      <vt:variant>
        <vt:i4>3473516</vt:i4>
      </vt:variant>
      <vt:variant>
        <vt:i4>138</vt:i4>
      </vt:variant>
      <vt:variant>
        <vt:i4>0</vt:i4>
      </vt:variant>
      <vt:variant>
        <vt:i4>5</vt:i4>
      </vt:variant>
      <vt:variant>
        <vt:lpwstr>consultantplus://offline/ref=647F1CC1E5814BA29113EC809D8A792347C31B3ADC41CFBAE01E80D394CCF8398D7379AABF395FA1F97D175730D2519FCC08A7C1AC49A850d0WEI</vt:lpwstr>
      </vt:variant>
      <vt:variant>
        <vt:lpwstr/>
      </vt:variant>
      <vt:variant>
        <vt:i4>3473511</vt:i4>
      </vt:variant>
      <vt:variant>
        <vt:i4>135</vt:i4>
      </vt:variant>
      <vt:variant>
        <vt:i4>0</vt:i4>
      </vt:variant>
      <vt:variant>
        <vt:i4>5</vt:i4>
      </vt:variant>
      <vt:variant>
        <vt:lpwstr>consultantplus://offline/ref=647F1CC1E5814BA29113EC809D8A792344C1163EDD4ECFBAE01E80D394CCF8398D7379AABF395FA9F87D175730D2519FCC08A7C1AC49A850d0WEI</vt:lpwstr>
      </vt:variant>
      <vt:variant>
        <vt:lpwstr/>
      </vt:variant>
      <vt:variant>
        <vt:i4>851981</vt:i4>
      </vt:variant>
      <vt:variant>
        <vt:i4>132</vt:i4>
      </vt:variant>
      <vt:variant>
        <vt:i4>0</vt:i4>
      </vt:variant>
      <vt:variant>
        <vt:i4>5</vt:i4>
      </vt:variant>
      <vt:variant>
        <vt:lpwstr>consultantplus://offline/ref=647F1CC1E5814BA29113EC809D8A792345C11E3BDF40CFBAE01E80D394CCF8399F7321A6BC3841A9FA68410675d8WFI</vt:lpwstr>
      </vt:variant>
      <vt:variant>
        <vt:lpwstr/>
      </vt:variant>
      <vt:variant>
        <vt:i4>851974</vt:i4>
      </vt:variant>
      <vt:variant>
        <vt:i4>129</vt:i4>
      </vt:variant>
      <vt:variant>
        <vt:i4>0</vt:i4>
      </vt:variant>
      <vt:variant>
        <vt:i4>5</vt:i4>
      </vt:variant>
      <vt:variant>
        <vt:lpwstr>consultantplus://offline/ref=647F1CC1E5814BA29113EC809D8A792345C11E38D542CFBAE01E80D394CCF8399F7321A6BC3841A9FA68410675d8WFI</vt:lpwstr>
      </vt:variant>
      <vt:variant>
        <vt:lpwstr/>
      </vt:variant>
      <vt:variant>
        <vt:i4>851969</vt:i4>
      </vt:variant>
      <vt:variant>
        <vt:i4>126</vt:i4>
      </vt:variant>
      <vt:variant>
        <vt:i4>0</vt:i4>
      </vt:variant>
      <vt:variant>
        <vt:i4>5</vt:i4>
      </vt:variant>
      <vt:variant>
        <vt:lpwstr>consultantplus://offline/ref=647F1CC1E5814BA29113EC809D8A792345C11C39DA4FCFBAE01E80D394CCF8399F7321A6BC3841A9FA68410675d8WFI</vt:lpwstr>
      </vt:variant>
      <vt:variant>
        <vt:lpwstr/>
      </vt:variant>
      <vt:variant>
        <vt:i4>917517</vt:i4>
      </vt:variant>
      <vt:variant>
        <vt:i4>123</vt:i4>
      </vt:variant>
      <vt:variant>
        <vt:i4>0</vt:i4>
      </vt:variant>
      <vt:variant>
        <vt:i4>5</vt:i4>
      </vt:variant>
      <vt:variant>
        <vt:lpwstr>consultantplus://offline/ref=647F1CC1E5814BA29113EC809D8A792345C11E3BD845CFBAE01E80D394CCF8398D7379A3BB3954FCAB32160B7786429DCD08A4C1B3d4W3I</vt:lpwstr>
      </vt:variant>
      <vt:variant>
        <vt:lpwstr/>
      </vt:variant>
      <vt:variant>
        <vt:i4>917508</vt:i4>
      </vt:variant>
      <vt:variant>
        <vt:i4>120</vt:i4>
      </vt:variant>
      <vt:variant>
        <vt:i4>0</vt:i4>
      </vt:variant>
      <vt:variant>
        <vt:i4>5</vt:i4>
      </vt:variant>
      <vt:variant>
        <vt:lpwstr>consultantplus://offline/ref=647F1CC1E5814BA29113EC809D8A792345C11E3BD845CFBAE01E80D394CCF8398D7379A3BC3154FCAB32160B7786429DCD08A4C1B3d4W3I</vt:lpwstr>
      </vt:variant>
      <vt:variant>
        <vt:lpwstr/>
      </vt:variant>
      <vt:variant>
        <vt:i4>6815842</vt:i4>
      </vt:variant>
      <vt:variant>
        <vt:i4>117</vt:i4>
      </vt:variant>
      <vt:variant>
        <vt:i4>0</vt:i4>
      </vt:variant>
      <vt:variant>
        <vt:i4>5</vt:i4>
      </vt:variant>
      <vt:variant>
        <vt:lpwstr>consultantplus://offline/ref=647F1CC1E5814BA29113EC809D8A792345C11D36DB47CFBAE01E80D394CCF8398D7379AFBC320BF9BE234E0575995D9CD314A6C0dBWAI</vt:lpwstr>
      </vt:variant>
      <vt:variant>
        <vt:lpwstr/>
      </vt:variant>
      <vt:variant>
        <vt:i4>720960</vt:i4>
      </vt:variant>
      <vt:variant>
        <vt:i4>114</vt:i4>
      </vt:variant>
      <vt:variant>
        <vt:i4>0</vt:i4>
      </vt:variant>
      <vt:variant>
        <vt:i4>5</vt:i4>
      </vt:variant>
      <vt:variant>
        <vt:lpwstr/>
      </vt:variant>
      <vt:variant>
        <vt:lpwstr>P209</vt:lpwstr>
      </vt:variant>
      <vt:variant>
        <vt:i4>3473520</vt:i4>
      </vt:variant>
      <vt:variant>
        <vt:i4>111</vt:i4>
      </vt:variant>
      <vt:variant>
        <vt:i4>0</vt:i4>
      </vt:variant>
      <vt:variant>
        <vt:i4>5</vt:i4>
      </vt:variant>
      <vt:variant>
        <vt:lpwstr/>
      </vt:variant>
      <vt:variant>
        <vt:lpwstr>P57</vt:lpwstr>
      </vt:variant>
      <vt:variant>
        <vt:i4>3473520</vt:i4>
      </vt:variant>
      <vt:variant>
        <vt:i4>108</vt:i4>
      </vt:variant>
      <vt:variant>
        <vt:i4>0</vt:i4>
      </vt:variant>
      <vt:variant>
        <vt:i4>5</vt:i4>
      </vt:variant>
      <vt:variant>
        <vt:lpwstr/>
      </vt:variant>
      <vt:variant>
        <vt:lpwstr>P56</vt:lpwstr>
      </vt:variant>
      <vt:variant>
        <vt:i4>3473520</vt:i4>
      </vt:variant>
      <vt:variant>
        <vt:i4>105</vt:i4>
      </vt:variant>
      <vt:variant>
        <vt:i4>0</vt:i4>
      </vt:variant>
      <vt:variant>
        <vt:i4>5</vt:i4>
      </vt:variant>
      <vt:variant>
        <vt:lpwstr/>
      </vt:variant>
      <vt:variant>
        <vt:lpwstr>P55</vt:lpwstr>
      </vt:variant>
      <vt:variant>
        <vt:i4>3473520</vt:i4>
      </vt:variant>
      <vt:variant>
        <vt:i4>102</vt:i4>
      </vt:variant>
      <vt:variant>
        <vt:i4>0</vt:i4>
      </vt:variant>
      <vt:variant>
        <vt:i4>5</vt:i4>
      </vt:variant>
      <vt:variant>
        <vt:lpwstr/>
      </vt:variant>
      <vt:variant>
        <vt:lpwstr>P54</vt:lpwstr>
      </vt:variant>
      <vt:variant>
        <vt:i4>3473520</vt:i4>
      </vt:variant>
      <vt:variant>
        <vt:i4>99</vt:i4>
      </vt:variant>
      <vt:variant>
        <vt:i4>0</vt:i4>
      </vt:variant>
      <vt:variant>
        <vt:i4>5</vt:i4>
      </vt:variant>
      <vt:variant>
        <vt:lpwstr/>
      </vt:variant>
      <vt:variant>
        <vt:lpwstr>P52</vt:lpwstr>
      </vt:variant>
      <vt:variant>
        <vt:i4>3473520</vt:i4>
      </vt:variant>
      <vt:variant>
        <vt:i4>96</vt:i4>
      </vt:variant>
      <vt:variant>
        <vt:i4>0</vt:i4>
      </vt:variant>
      <vt:variant>
        <vt:i4>5</vt:i4>
      </vt:variant>
      <vt:variant>
        <vt:lpwstr/>
      </vt:variant>
      <vt:variant>
        <vt:lpwstr>P51</vt:lpwstr>
      </vt:variant>
      <vt:variant>
        <vt:i4>3473520</vt:i4>
      </vt:variant>
      <vt:variant>
        <vt:i4>93</vt:i4>
      </vt:variant>
      <vt:variant>
        <vt:i4>0</vt:i4>
      </vt:variant>
      <vt:variant>
        <vt:i4>5</vt:i4>
      </vt:variant>
      <vt:variant>
        <vt:lpwstr/>
      </vt:variant>
      <vt:variant>
        <vt:lpwstr>P50</vt:lpwstr>
      </vt:variant>
      <vt:variant>
        <vt:i4>196677</vt:i4>
      </vt:variant>
      <vt:variant>
        <vt:i4>90</vt:i4>
      </vt:variant>
      <vt:variant>
        <vt:i4>0</vt:i4>
      </vt:variant>
      <vt:variant>
        <vt:i4>5</vt:i4>
      </vt:variant>
      <vt:variant>
        <vt:lpwstr/>
      </vt:variant>
      <vt:variant>
        <vt:lpwstr>P655</vt:lpwstr>
      </vt:variant>
      <vt:variant>
        <vt:i4>917505</vt:i4>
      </vt:variant>
      <vt:variant>
        <vt:i4>87</vt:i4>
      </vt:variant>
      <vt:variant>
        <vt:i4>0</vt:i4>
      </vt:variant>
      <vt:variant>
        <vt:i4>5</vt:i4>
      </vt:variant>
      <vt:variant>
        <vt:lpwstr>consultantplus://offline/ref=647F1CC1E5814BA29113EC809D8A792345C11E3BD845CFBAE01E80D394CCF8398D7379AFBA3C54FCAB32160B7786429DCD08A4C1B3d4W3I</vt:lpwstr>
      </vt:variant>
      <vt:variant>
        <vt:lpwstr/>
      </vt:variant>
      <vt:variant>
        <vt:i4>196692</vt:i4>
      </vt:variant>
      <vt:variant>
        <vt:i4>84</vt:i4>
      </vt:variant>
      <vt:variant>
        <vt:i4>0</vt:i4>
      </vt:variant>
      <vt:variant>
        <vt:i4>5</vt:i4>
      </vt:variant>
      <vt:variant>
        <vt:lpwstr>consultantplus://offline/ref=647F1CC1E5814BA29113F28D8BE6232F47CA4132DD43C5E8BD498684CB9CFE6CCD337FFFEE7D0AA5F9775D0774995E9CCCd1WEI</vt:lpwstr>
      </vt:variant>
      <vt:variant>
        <vt:lpwstr/>
      </vt:variant>
      <vt:variant>
        <vt:i4>196699</vt:i4>
      </vt:variant>
      <vt:variant>
        <vt:i4>81</vt:i4>
      </vt:variant>
      <vt:variant>
        <vt:i4>0</vt:i4>
      </vt:variant>
      <vt:variant>
        <vt:i4>5</vt:i4>
      </vt:variant>
      <vt:variant>
        <vt:lpwstr>consultantplus://offline/ref=647F1CC1E5814BA29113F28D8BE6232F47CA4132DD42C5E5B84F8684CB9CFE6CCD337FFFEE7D0AA5F9775D0774995E9CCCd1WEI</vt:lpwstr>
      </vt:variant>
      <vt:variant>
        <vt:lpwstr/>
      </vt:variant>
      <vt:variant>
        <vt:i4>851983</vt:i4>
      </vt:variant>
      <vt:variant>
        <vt:i4>78</vt:i4>
      </vt:variant>
      <vt:variant>
        <vt:i4>0</vt:i4>
      </vt:variant>
      <vt:variant>
        <vt:i4>5</vt:i4>
      </vt:variant>
      <vt:variant>
        <vt:lpwstr>consultantplus://offline/ref=647F1CC1E5814BA29113EC809D8A792344C1163EDD4ECFBAE01E80D394CCF8399F7321A6BC3841A9FA68410675d8WFI</vt:lpwstr>
      </vt:variant>
      <vt:variant>
        <vt:lpwstr/>
      </vt:variant>
      <vt:variant>
        <vt:i4>852058</vt:i4>
      </vt:variant>
      <vt:variant>
        <vt:i4>75</vt:i4>
      </vt:variant>
      <vt:variant>
        <vt:i4>0</vt:i4>
      </vt:variant>
      <vt:variant>
        <vt:i4>5</vt:i4>
      </vt:variant>
      <vt:variant>
        <vt:lpwstr>consultantplus://offline/ref=647F1CC1E5814BA29113EC809D8A792344C81D39DB41CFBAE01E80D394CCF8399F7321A6BC3841A9FA68410675d8WFI</vt:lpwstr>
      </vt:variant>
      <vt:variant>
        <vt:lpwstr/>
      </vt:variant>
      <vt:variant>
        <vt:i4>851983</vt:i4>
      </vt:variant>
      <vt:variant>
        <vt:i4>72</vt:i4>
      </vt:variant>
      <vt:variant>
        <vt:i4>0</vt:i4>
      </vt:variant>
      <vt:variant>
        <vt:i4>5</vt:i4>
      </vt:variant>
      <vt:variant>
        <vt:lpwstr>consultantplus://offline/ref=647F1CC1E5814BA29113EC809D8A792345C11B3EDB46CFBAE01E80D394CCF8399F7321A6BC3841A9FA68410675d8WFI</vt:lpwstr>
      </vt:variant>
      <vt:variant>
        <vt:lpwstr/>
      </vt:variant>
      <vt:variant>
        <vt:i4>851981</vt:i4>
      </vt:variant>
      <vt:variant>
        <vt:i4>69</vt:i4>
      </vt:variant>
      <vt:variant>
        <vt:i4>0</vt:i4>
      </vt:variant>
      <vt:variant>
        <vt:i4>5</vt:i4>
      </vt:variant>
      <vt:variant>
        <vt:lpwstr>consultantplus://offline/ref=647F1CC1E5814BA29113EC809D8A792345C11E3BDF40CFBAE01E80D394CCF8399F7321A6BC3841A9FA68410675d8WFI</vt:lpwstr>
      </vt:variant>
      <vt:variant>
        <vt:lpwstr/>
      </vt:variant>
      <vt:variant>
        <vt:i4>852059</vt:i4>
      </vt:variant>
      <vt:variant>
        <vt:i4>66</vt:i4>
      </vt:variant>
      <vt:variant>
        <vt:i4>0</vt:i4>
      </vt:variant>
      <vt:variant>
        <vt:i4>5</vt:i4>
      </vt:variant>
      <vt:variant>
        <vt:lpwstr>consultantplus://offline/ref=647F1CC1E5814BA29113EC809D8A792345C11D36DB47CFBAE01E80D394CCF8399F7321A6BC3841A9FA68410675d8WFI</vt:lpwstr>
      </vt:variant>
      <vt:variant>
        <vt:lpwstr/>
      </vt:variant>
      <vt:variant>
        <vt:i4>852059</vt:i4>
      </vt:variant>
      <vt:variant>
        <vt:i4>63</vt:i4>
      </vt:variant>
      <vt:variant>
        <vt:i4>0</vt:i4>
      </vt:variant>
      <vt:variant>
        <vt:i4>5</vt:i4>
      </vt:variant>
      <vt:variant>
        <vt:lpwstr>consultantplus://offline/ref=647F1CC1E5814BA29113EC809D8A792344C81D39D44FCFBAE01E80D394CCF8399F7321A6BC3841A9FA68410675d8WFI</vt:lpwstr>
      </vt:variant>
      <vt:variant>
        <vt:lpwstr/>
      </vt:variant>
      <vt:variant>
        <vt:i4>852049</vt:i4>
      </vt:variant>
      <vt:variant>
        <vt:i4>60</vt:i4>
      </vt:variant>
      <vt:variant>
        <vt:i4>0</vt:i4>
      </vt:variant>
      <vt:variant>
        <vt:i4>5</vt:i4>
      </vt:variant>
      <vt:variant>
        <vt:lpwstr>consultantplus://offline/ref=647F1CC1E5814BA29113EC809D8A792344C8163ADC41CFBAE01E80D394CCF8399F7321A6BC3841A9FA68410675d8WFI</vt:lpwstr>
      </vt:variant>
      <vt:variant>
        <vt:lpwstr/>
      </vt:variant>
      <vt:variant>
        <vt:i4>852054</vt:i4>
      </vt:variant>
      <vt:variant>
        <vt:i4>57</vt:i4>
      </vt:variant>
      <vt:variant>
        <vt:i4>0</vt:i4>
      </vt:variant>
      <vt:variant>
        <vt:i4>5</vt:i4>
      </vt:variant>
      <vt:variant>
        <vt:lpwstr>consultantplus://offline/ref=647F1CC1E5814BA29113EC809D8A792344C9183ED84FCFBAE01E80D394CCF8399F7321A6BC3841A9FA68410675d8WFI</vt:lpwstr>
      </vt:variant>
      <vt:variant>
        <vt:lpwstr/>
      </vt:variant>
      <vt:variant>
        <vt:i4>851976</vt:i4>
      </vt:variant>
      <vt:variant>
        <vt:i4>54</vt:i4>
      </vt:variant>
      <vt:variant>
        <vt:i4>0</vt:i4>
      </vt:variant>
      <vt:variant>
        <vt:i4>5</vt:i4>
      </vt:variant>
      <vt:variant>
        <vt:lpwstr>consultantplus://offline/ref=647F1CC1E5814BA29113EC809D8A792345C11B3DD44FCFBAE01E80D394CCF8399F7321A6BC3841A9FA68410675d8WFI</vt:lpwstr>
      </vt:variant>
      <vt:variant>
        <vt:lpwstr/>
      </vt:variant>
      <vt:variant>
        <vt:i4>852049</vt:i4>
      </vt:variant>
      <vt:variant>
        <vt:i4>51</vt:i4>
      </vt:variant>
      <vt:variant>
        <vt:i4>0</vt:i4>
      </vt:variant>
      <vt:variant>
        <vt:i4>5</vt:i4>
      </vt:variant>
      <vt:variant>
        <vt:lpwstr>consultantplus://offline/ref=647F1CC1E5814BA29113EC809D8A792344C81E3DDB4FCFBAE01E80D394CCF8399F7321A6BC3841A9FA68410675d8WFI</vt:lpwstr>
      </vt:variant>
      <vt:variant>
        <vt:lpwstr/>
      </vt:variant>
      <vt:variant>
        <vt:i4>851980</vt:i4>
      </vt:variant>
      <vt:variant>
        <vt:i4>48</vt:i4>
      </vt:variant>
      <vt:variant>
        <vt:i4>0</vt:i4>
      </vt:variant>
      <vt:variant>
        <vt:i4>5</vt:i4>
      </vt:variant>
      <vt:variant>
        <vt:lpwstr>consultantplus://offline/ref=647F1CC1E5814BA29113EC809D8A792345C11B3DDE43CFBAE01E80D394CCF8399F7321A6BC3841A9FA68410675d8WFI</vt:lpwstr>
      </vt:variant>
      <vt:variant>
        <vt:lpwstr/>
      </vt:variant>
      <vt:variant>
        <vt:i4>852059</vt:i4>
      </vt:variant>
      <vt:variant>
        <vt:i4>45</vt:i4>
      </vt:variant>
      <vt:variant>
        <vt:i4>0</vt:i4>
      </vt:variant>
      <vt:variant>
        <vt:i4>5</vt:i4>
      </vt:variant>
      <vt:variant>
        <vt:lpwstr>consultantplus://offline/ref=647F1CC1E5814BA29113EC809D8A792345C11B3DD544CFBAE01E80D394CCF8399F7321A6BC3841A9FA68410675d8WFI</vt:lpwstr>
      </vt:variant>
      <vt:variant>
        <vt:lpwstr/>
      </vt:variant>
      <vt:variant>
        <vt:i4>851982</vt:i4>
      </vt:variant>
      <vt:variant>
        <vt:i4>42</vt:i4>
      </vt:variant>
      <vt:variant>
        <vt:i4>0</vt:i4>
      </vt:variant>
      <vt:variant>
        <vt:i4>5</vt:i4>
      </vt:variant>
      <vt:variant>
        <vt:lpwstr>consultantplus://offline/ref=647F1CC1E5814BA29113EC809D8A792344C81B39D544CFBAE01E80D394CCF8399F7321A6BC3841A9FA68410675d8WFI</vt:lpwstr>
      </vt:variant>
      <vt:variant>
        <vt:lpwstr/>
      </vt:variant>
      <vt:variant>
        <vt:i4>851969</vt:i4>
      </vt:variant>
      <vt:variant>
        <vt:i4>39</vt:i4>
      </vt:variant>
      <vt:variant>
        <vt:i4>0</vt:i4>
      </vt:variant>
      <vt:variant>
        <vt:i4>5</vt:i4>
      </vt:variant>
      <vt:variant>
        <vt:lpwstr>consultantplus://offline/ref=647F1CC1E5814BA29113EC809D8A792345C11B3AD84FCFBAE01E80D394CCF8399F7321A6BC3841A9FA68410675d8WFI</vt:lpwstr>
      </vt:variant>
      <vt:variant>
        <vt:lpwstr/>
      </vt:variant>
      <vt:variant>
        <vt:i4>852054</vt:i4>
      </vt:variant>
      <vt:variant>
        <vt:i4>36</vt:i4>
      </vt:variant>
      <vt:variant>
        <vt:i4>0</vt:i4>
      </vt:variant>
      <vt:variant>
        <vt:i4>5</vt:i4>
      </vt:variant>
      <vt:variant>
        <vt:lpwstr>consultantplus://offline/ref=647F1CC1E5814BA29113EC809D8A792345C11E3BD845CFBAE01E80D394CCF8399F7321A6BC3841A9FA68410675d8WFI</vt:lpwstr>
      </vt:variant>
      <vt:variant>
        <vt:lpwstr/>
      </vt:variant>
      <vt:variant>
        <vt:i4>655446</vt:i4>
      </vt:variant>
      <vt:variant>
        <vt:i4>33</vt:i4>
      </vt:variant>
      <vt:variant>
        <vt:i4>0</vt:i4>
      </vt:variant>
      <vt:variant>
        <vt:i4>5</vt:i4>
      </vt:variant>
      <vt:variant>
        <vt:lpwstr>consultantplus://offline/ref=647F1CC1E5814BA29113EC809D8A792344C9183AD71098B8B14B8ED69C9CA2299B3A77AAA1385FB6F87642d0WEI</vt:lpwstr>
      </vt:variant>
      <vt:variant>
        <vt:lpwstr/>
      </vt:variant>
      <vt:variant>
        <vt:i4>852059</vt:i4>
      </vt:variant>
      <vt:variant>
        <vt:i4>30</vt:i4>
      </vt:variant>
      <vt:variant>
        <vt:i4>0</vt:i4>
      </vt:variant>
      <vt:variant>
        <vt:i4>5</vt:i4>
      </vt:variant>
      <vt:variant>
        <vt:lpwstr>consultantplus://offline/ref=647F1CC1E5814BA29113EC809D8A792345C11D36DB47CFBAE01E80D394CCF8399F7321A6BC3841A9FA68410675d8WFI</vt:lpwstr>
      </vt:variant>
      <vt:variant>
        <vt:lpwstr/>
      </vt:variant>
      <vt:variant>
        <vt:i4>852054</vt:i4>
      </vt:variant>
      <vt:variant>
        <vt:i4>27</vt:i4>
      </vt:variant>
      <vt:variant>
        <vt:i4>0</vt:i4>
      </vt:variant>
      <vt:variant>
        <vt:i4>5</vt:i4>
      </vt:variant>
      <vt:variant>
        <vt:lpwstr>consultantplus://offline/ref=647F1CC1E5814BA29113EC809D8A792345C11E3BD845CFBAE01E80D394CCF8399F7321A6BC3841A9FA68410675d8WFI</vt:lpwstr>
      </vt:variant>
      <vt:variant>
        <vt:lpwstr/>
      </vt:variant>
      <vt:variant>
        <vt:i4>851982</vt:i4>
      </vt:variant>
      <vt:variant>
        <vt:i4>24</vt:i4>
      </vt:variant>
      <vt:variant>
        <vt:i4>0</vt:i4>
      </vt:variant>
      <vt:variant>
        <vt:i4>5</vt:i4>
      </vt:variant>
      <vt:variant>
        <vt:lpwstr>consultantplus://offline/ref=647F1CC1E5814BA29113EC809D8A792344C81B39D544CFBAE01E80D394CCF8399F7321A6BC3841A9FA68410675d8WFI</vt:lpwstr>
      </vt:variant>
      <vt:variant>
        <vt:lpwstr/>
      </vt:variant>
      <vt:variant>
        <vt:i4>3473471</vt:i4>
      </vt:variant>
      <vt:variant>
        <vt:i4>21</vt:i4>
      </vt:variant>
      <vt:variant>
        <vt:i4>0</vt:i4>
      </vt:variant>
      <vt:variant>
        <vt:i4>5</vt:i4>
      </vt:variant>
      <vt:variant>
        <vt:lpwstr>consultantplus://offline/ref=647F1CC1E5814BA29113EC809D8A792344C91C3ADB4ECFBAE01E80D394CCF8398D7379AABF395FADFB7D175730D2519FCC08A7C1AC49A850d0WEI</vt:lpwstr>
      </vt:variant>
      <vt:variant>
        <vt:lpwstr/>
      </vt:variant>
      <vt:variant>
        <vt:i4>589889</vt:i4>
      </vt:variant>
      <vt:variant>
        <vt:i4>18</vt:i4>
      </vt:variant>
      <vt:variant>
        <vt:i4>0</vt:i4>
      </vt:variant>
      <vt:variant>
        <vt:i4>5</vt:i4>
      </vt:variant>
      <vt:variant>
        <vt:lpwstr/>
      </vt:variant>
      <vt:variant>
        <vt:lpwstr>P118</vt:lpwstr>
      </vt:variant>
      <vt:variant>
        <vt:i4>3539056</vt:i4>
      </vt:variant>
      <vt:variant>
        <vt:i4>15</vt:i4>
      </vt:variant>
      <vt:variant>
        <vt:i4>0</vt:i4>
      </vt:variant>
      <vt:variant>
        <vt:i4>5</vt:i4>
      </vt:variant>
      <vt:variant>
        <vt:lpwstr/>
      </vt:variant>
      <vt:variant>
        <vt:lpwstr>P60</vt:lpwstr>
      </vt:variant>
      <vt:variant>
        <vt:i4>3407984</vt:i4>
      </vt:variant>
      <vt:variant>
        <vt:i4>12</vt:i4>
      </vt:variant>
      <vt:variant>
        <vt:i4>0</vt:i4>
      </vt:variant>
      <vt:variant>
        <vt:i4>5</vt:i4>
      </vt:variant>
      <vt:variant>
        <vt:lpwstr/>
      </vt:variant>
      <vt:variant>
        <vt:lpwstr>P49</vt:lpwstr>
      </vt:variant>
      <vt:variant>
        <vt:i4>852049</vt:i4>
      </vt:variant>
      <vt:variant>
        <vt:i4>9</vt:i4>
      </vt:variant>
      <vt:variant>
        <vt:i4>0</vt:i4>
      </vt:variant>
      <vt:variant>
        <vt:i4>5</vt:i4>
      </vt:variant>
      <vt:variant>
        <vt:lpwstr>consultantplus://offline/ref=647F1CC1E5814BA29113EC809D8A792344C8163ADC41CFBAE01E80D394CCF8399F7321A6BC3841A9FA68410675d8WFI</vt:lpwstr>
      </vt:variant>
      <vt:variant>
        <vt:lpwstr/>
      </vt:variant>
      <vt:variant>
        <vt:i4>852054</vt:i4>
      </vt:variant>
      <vt:variant>
        <vt:i4>6</vt:i4>
      </vt:variant>
      <vt:variant>
        <vt:i4>0</vt:i4>
      </vt:variant>
      <vt:variant>
        <vt:i4>5</vt:i4>
      </vt:variant>
      <vt:variant>
        <vt:lpwstr>consultantplus://offline/ref=647F1CC1E5814BA29113EC809D8A792344C9183ED84FCFBAE01E80D394CCF8399F7321A6BC3841A9FA68410675d8WFI</vt:lpwstr>
      </vt:variant>
      <vt:variant>
        <vt:lpwstr/>
      </vt:variant>
      <vt:variant>
        <vt:i4>917589</vt:i4>
      </vt:variant>
      <vt:variant>
        <vt:i4>3</vt:i4>
      </vt:variant>
      <vt:variant>
        <vt:i4>0</vt:i4>
      </vt:variant>
      <vt:variant>
        <vt:i4>5</vt:i4>
      </vt:variant>
      <vt:variant>
        <vt:lpwstr>consultantplus://offline/ref=647F1CC1E5814BA29113EC809D8A792345C11E3BD845CFBAE01E80D394CCF8398D7379AEB73B54FCAB32160B7786429DCD08A4C1B3d4W3I</vt:lpwstr>
      </vt:variant>
      <vt:variant>
        <vt:lpwstr/>
      </vt:variant>
      <vt:variant>
        <vt:i4>3473514</vt:i4>
      </vt:variant>
      <vt:variant>
        <vt:i4>0</vt:i4>
      </vt:variant>
      <vt:variant>
        <vt:i4>0</vt:i4>
      </vt:variant>
      <vt:variant>
        <vt:i4>5</vt:i4>
      </vt:variant>
      <vt:variant>
        <vt:lpwstr>consultantplus://offline/ref=647F1CC1E5814BA29113EC809D8A792345C11E3BD845CFBAE01E80D394CCF8398D7379AABF385EADF37D175730D2519FCC08A7C1AC49A850d0WEI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ADMIN2</cp:lastModifiedBy>
  <cp:revision>2</cp:revision>
  <cp:lastPrinted>2018-11-01T08:01:00Z</cp:lastPrinted>
  <dcterms:created xsi:type="dcterms:W3CDTF">2018-12-06T07:35:00Z</dcterms:created>
  <dcterms:modified xsi:type="dcterms:W3CDTF">2018-12-06T07:35:00Z</dcterms:modified>
</cp:coreProperties>
</file>